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7DCDE" w14:textId="77777777" w:rsidR="009E2119" w:rsidRPr="00B8291C" w:rsidRDefault="00A169A5" w:rsidP="006A4BD1">
      <w:pPr>
        <w:pStyle w:val="Body"/>
        <w:jc w:val="center"/>
        <w:outlineLvl w:val="0"/>
        <w:rPr>
          <w:rFonts w:ascii="Cambria" w:eastAsia="Cambria" w:hAnsi="Cambria" w:cs="Cambria"/>
          <w:b/>
          <w:bCs/>
          <w:color w:val="auto"/>
          <w:sz w:val="44"/>
          <w:szCs w:val="44"/>
          <w:u w:val="single"/>
        </w:rPr>
      </w:pPr>
      <w:r w:rsidRPr="00B8291C">
        <w:rPr>
          <w:rFonts w:ascii="Cambria" w:eastAsia="Cambria" w:hAnsi="Cambria" w:cs="Cambria"/>
          <w:b/>
          <w:bCs/>
          <w:color w:val="auto"/>
          <w:sz w:val="44"/>
          <w:szCs w:val="44"/>
          <w:u w:val="single"/>
        </w:rPr>
        <w:t>TAU GAMMA PHI GLOBAL</w:t>
      </w:r>
    </w:p>
    <w:p w14:paraId="04D0FA9B" w14:textId="77777777" w:rsidR="009E2119" w:rsidRPr="00B8291C" w:rsidRDefault="00A169A5" w:rsidP="006A4BD1">
      <w:pPr>
        <w:pStyle w:val="Body"/>
        <w:jc w:val="center"/>
        <w:outlineLvl w:val="0"/>
        <w:rPr>
          <w:rFonts w:ascii="Cambria" w:eastAsia="Cambria" w:hAnsi="Cambria" w:cs="Cambria"/>
          <w:b/>
          <w:bCs/>
          <w:color w:val="auto"/>
          <w:sz w:val="44"/>
          <w:szCs w:val="44"/>
          <w:u w:val="single"/>
        </w:rPr>
      </w:pPr>
      <w:r w:rsidRPr="00B8291C">
        <w:rPr>
          <w:rFonts w:ascii="Cambria" w:eastAsia="Cambria" w:hAnsi="Cambria" w:cs="Cambria"/>
          <w:b/>
          <w:bCs/>
          <w:color w:val="auto"/>
          <w:sz w:val="44"/>
          <w:szCs w:val="44"/>
          <w:u w:val="single"/>
        </w:rPr>
        <w:t>CONSTITUTION</w:t>
      </w:r>
    </w:p>
    <w:p w14:paraId="602ACA7F" w14:textId="77777777" w:rsidR="009E2119" w:rsidRPr="00B8291C" w:rsidRDefault="009E2119" w:rsidP="006A4BD1">
      <w:pPr>
        <w:pStyle w:val="Body"/>
        <w:jc w:val="center"/>
        <w:outlineLvl w:val="0"/>
        <w:rPr>
          <w:rFonts w:ascii="Cambria" w:eastAsia="Cambria" w:hAnsi="Cambria" w:cs="Cambria"/>
          <w:color w:val="auto"/>
          <w:sz w:val="36"/>
          <w:szCs w:val="36"/>
        </w:rPr>
      </w:pPr>
    </w:p>
    <w:p w14:paraId="64A76132" w14:textId="77777777" w:rsidR="009E2119" w:rsidRPr="00B8291C" w:rsidRDefault="00A169A5" w:rsidP="006A4BD1">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lang w:val="da-DK"/>
        </w:rPr>
        <w:t>PREAMBLE</w:t>
      </w:r>
    </w:p>
    <w:p w14:paraId="0448AD0F" w14:textId="77777777" w:rsidR="009E2119" w:rsidRPr="00B8291C" w:rsidRDefault="009E2119" w:rsidP="006A4BD1">
      <w:pPr>
        <w:pStyle w:val="Body"/>
        <w:jc w:val="center"/>
        <w:outlineLvl w:val="0"/>
        <w:rPr>
          <w:rFonts w:ascii="Cambria" w:eastAsia="Cambria" w:hAnsi="Cambria" w:cs="Cambria"/>
          <w:color w:val="auto"/>
          <w:sz w:val="36"/>
          <w:szCs w:val="36"/>
        </w:rPr>
      </w:pPr>
    </w:p>
    <w:p w14:paraId="7323CF85" w14:textId="7505886F"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We, the members of the Tau Gamma Phi, imploring the aid of God Almighty, in order to unify all Triskelions under one global organization, ensure adherence to the Tenets and Code of Conduct of the Tau Gamma Phi, protect and enhance the image of the Fraternity</w:t>
      </w:r>
      <w:r w:rsidR="00C90836" w:rsidRPr="00B8291C">
        <w:rPr>
          <w:rFonts w:ascii="Cambria" w:eastAsia="Cambria" w:hAnsi="Cambria" w:cs="Cambria"/>
          <w:color w:val="auto"/>
        </w:rPr>
        <w:t xml:space="preserve"> and </w:t>
      </w:r>
      <w:r w:rsidRPr="00B8291C">
        <w:rPr>
          <w:rFonts w:ascii="Cambria" w:eastAsia="Cambria" w:hAnsi="Cambria" w:cs="Cambria"/>
          <w:color w:val="auto"/>
        </w:rPr>
        <w:t xml:space="preserve"> enable it to be relevant and attuned to the laws of the countries where it has a recognized presence, strengthen the bond of brotherhood throughout the globe and eliminate factionalism, promote the general welfare of its members, be of service to society and to mankind, and establish a </w:t>
      </w:r>
      <w:r w:rsidR="0080622F" w:rsidRPr="00B8291C">
        <w:rPr>
          <w:rFonts w:ascii="Cambria" w:eastAsia="Cambria" w:hAnsi="Cambria" w:cs="Cambria"/>
          <w:color w:val="auto"/>
        </w:rPr>
        <w:t xml:space="preserve">worldwide </w:t>
      </w:r>
      <w:r w:rsidRPr="00B8291C">
        <w:rPr>
          <w:rFonts w:ascii="Cambria" w:eastAsia="Cambria" w:hAnsi="Cambria" w:cs="Cambria"/>
          <w:color w:val="auto"/>
        </w:rPr>
        <w:t>governing board based on popular and representative mandate, do hereby ordain and promulgate this Constitution.</w:t>
      </w:r>
    </w:p>
    <w:p w14:paraId="3FDD0E90" w14:textId="77777777" w:rsidR="009E2119" w:rsidRPr="00B8291C" w:rsidRDefault="009E2119" w:rsidP="006A4BD1">
      <w:pPr>
        <w:pStyle w:val="Body"/>
        <w:spacing w:line="360" w:lineRule="auto"/>
        <w:jc w:val="both"/>
        <w:rPr>
          <w:rFonts w:ascii="Cambria" w:eastAsia="Cambria" w:hAnsi="Cambria" w:cs="Cambria"/>
          <w:color w:val="auto"/>
        </w:rPr>
      </w:pPr>
    </w:p>
    <w:p w14:paraId="1E847DDC" w14:textId="77777777" w:rsidR="009E2119" w:rsidRPr="00B8291C" w:rsidRDefault="00A169A5" w:rsidP="006A4BD1">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lang w:val="de-DE"/>
        </w:rPr>
        <w:t>ARTICLE I</w:t>
      </w:r>
    </w:p>
    <w:p w14:paraId="5BDD28B4" w14:textId="77777777" w:rsidR="009E2119" w:rsidRPr="00B8291C" w:rsidRDefault="00A169A5" w:rsidP="006A4BD1">
      <w:pPr>
        <w:pStyle w:val="Body"/>
        <w:jc w:val="center"/>
        <w:rPr>
          <w:rFonts w:ascii="Cambria" w:eastAsia="Cambria" w:hAnsi="Cambria" w:cs="Cambria"/>
          <w:b/>
          <w:bCs/>
          <w:color w:val="auto"/>
          <w:sz w:val="36"/>
          <w:szCs w:val="36"/>
        </w:rPr>
      </w:pPr>
      <w:r w:rsidRPr="00B8291C">
        <w:rPr>
          <w:rFonts w:ascii="Cambria" w:eastAsia="Cambria" w:hAnsi="Cambria" w:cs="Cambria"/>
          <w:b/>
          <w:bCs/>
          <w:color w:val="auto"/>
          <w:sz w:val="36"/>
          <w:szCs w:val="36"/>
        </w:rPr>
        <w:t>NAME, TITLE AND SEAL</w:t>
      </w:r>
    </w:p>
    <w:p w14:paraId="4E6F5BAE" w14:textId="77777777" w:rsidR="009E2119" w:rsidRPr="00B8291C" w:rsidRDefault="009E2119" w:rsidP="006A4BD1">
      <w:pPr>
        <w:pStyle w:val="Body"/>
        <w:spacing w:line="360" w:lineRule="auto"/>
        <w:jc w:val="both"/>
        <w:rPr>
          <w:rFonts w:ascii="Cambria" w:eastAsia="Cambria" w:hAnsi="Cambria" w:cs="Cambria"/>
          <w:color w:val="auto"/>
        </w:rPr>
      </w:pPr>
    </w:p>
    <w:p w14:paraId="211CF755" w14:textId="77777777" w:rsidR="009E2119" w:rsidRPr="00B8291C" w:rsidRDefault="00A169A5" w:rsidP="006A4BD1">
      <w:pPr>
        <w:pStyle w:val="Body"/>
        <w:spacing w:line="360" w:lineRule="auto"/>
        <w:jc w:val="both"/>
        <w:rPr>
          <w:rFonts w:ascii="Cambria" w:eastAsia="Cambria" w:hAnsi="Cambria" w:cs="Cambria"/>
          <w:color w:val="auto"/>
        </w:rPr>
      </w:pPr>
      <w:r w:rsidRPr="00B8291C">
        <w:rPr>
          <w:rFonts w:ascii="Cambria" w:eastAsia="Cambria" w:hAnsi="Cambria" w:cs="Cambria"/>
          <w:color w:val="auto"/>
        </w:rPr>
        <w:tab/>
        <w:t>Section 1. This Constitution shall establish a body that shall be called the TAU GAMMA PHI GLOBAL, whose condensed name shall be known as “TGP GLOBAL”.</w:t>
      </w:r>
    </w:p>
    <w:p w14:paraId="6F49388A" w14:textId="77777777" w:rsidR="009E2119" w:rsidRPr="00B8291C" w:rsidRDefault="009E2119" w:rsidP="006A4BD1">
      <w:pPr>
        <w:pStyle w:val="Body"/>
        <w:spacing w:line="360" w:lineRule="auto"/>
        <w:ind w:firstLine="720"/>
        <w:jc w:val="both"/>
        <w:rPr>
          <w:rFonts w:ascii="Cambria" w:eastAsia="Cambria" w:hAnsi="Cambria" w:cs="Cambria"/>
          <w:color w:val="auto"/>
        </w:rPr>
      </w:pPr>
    </w:p>
    <w:p w14:paraId="670AFCF8" w14:textId="2D7F42BE"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 xml:space="preserve">Section 2. TGP GLOBAL shall serve as the unified umbrella organization of all </w:t>
      </w:r>
      <w:r w:rsidR="00411473" w:rsidRPr="00B8291C">
        <w:rPr>
          <w:rFonts w:ascii="Cambria" w:eastAsia="Cambria" w:hAnsi="Cambria" w:cs="Cambria"/>
          <w:color w:val="auto"/>
        </w:rPr>
        <w:t>Triskelions</w:t>
      </w:r>
      <w:r w:rsidR="002A0A86" w:rsidRPr="00B8291C">
        <w:rPr>
          <w:rFonts w:ascii="Cambria" w:eastAsia="Cambria" w:hAnsi="Cambria" w:cs="Cambria"/>
          <w:color w:val="auto"/>
        </w:rPr>
        <w:t xml:space="preserve">, </w:t>
      </w:r>
      <w:r w:rsidRPr="00B8291C">
        <w:rPr>
          <w:rFonts w:ascii="Cambria" w:eastAsia="Cambria" w:hAnsi="Cambria" w:cs="Cambria"/>
          <w:color w:val="auto"/>
        </w:rPr>
        <w:t xml:space="preserve">chapters, councils, orders, associations, and </w:t>
      </w:r>
      <w:r w:rsidR="0077303E" w:rsidRPr="00B8291C">
        <w:rPr>
          <w:rFonts w:ascii="Cambria" w:eastAsia="Cambria" w:hAnsi="Cambria" w:cs="Cambria"/>
          <w:color w:val="auto"/>
        </w:rPr>
        <w:t xml:space="preserve">other </w:t>
      </w:r>
      <w:r w:rsidRPr="00B8291C">
        <w:rPr>
          <w:rFonts w:ascii="Cambria" w:eastAsia="Cambria" w:hAnsi="Cambria" w:cs="Cambria"/>
          <w:color w:val="auto"/>
        </w:rPr>
        <w:t xml:space="preserve">groupings of </w:t>
      </w:r>
      <w:r w:rsidR="0077303E" w:rsidRPr="00B8291C">
        <w:rPr>
          <w:rFonts w:ascii="Cambria" w:eastAsia="Cambria" w:hAnsi="Cambria" w:cs="Cambria"/>
          <w:color w:val="auto"/>
        </w:rPr>
        <w:t xml:space="preserve">all </w:t>
      </w:r>
      <w:r w:rsidRPr="00B8291C">
        <w:rPr>
          <w:rFonts w:ascii="Cambria" w:eastAsia="Cambria" w:hAnsi="Cambria" w:cs="Cambria"/>
          <w:color w:val="auto"/>
        </w:rPr>
        <w:t>Triskelions worldwide.</w:t>
      </w:r>
    </w:p>
    <w:p w14:paraId="2B97933B" w14:textId="77777777" w:rsidR="009E2119" w:rsidRPr="00B8291C" w:rsidRDefault="009E2119" w:rsidP="006A4BD1">
      <w:pPr>
        <w:pStyle w:val="Body"/>
        <w:spacing w:line="360" w:lineRule="auto"/>
        <w:ind w:firstLine="720"/>
        <w:jc w:val="both"/>
        <w:rPr>
          <w:rFonts w:ascii="Cambria" w:eastAsia="Cambria" w:hAnsi="Cambria" w:cs="Cambria"/>
          <w:color w:val="auto"/>
        </w:rPr>
      </w:pPr>
    </w:p>
    <w:p w14:paraId="70F80FCE" w14:textId="77777777" w:rsidR="009E2119" w:rsidRPr="00B8291C" w:rsidRDefault="00A169A5" w:rsidP="006A4BD1">
      <w:pPr>
        <w:pStyle w:val="Body"/>
        <w:spacing w:line="360" w:lineRule="auto"/>
        <w:jc w:val="both"/>
        <w:rPr>
          <w:rFonts w:ascii="Cambria" w:eastAsia="Cambria" w:hAnsi="Cambria" w:cs="Cambria"/>
          <w:color w:val="auto"/>
        </w:rPr>
      </w:pPr>
      <w:r w:rsidRPr="00B8291C">
        <w:rPr>
          <w:rFonts w:ascii="Cambria" w:eastAsia="Cambria" w:hAnsi="Cambria" w:cs="Cambria"/>
          <w:color w:val="auto"/>
        </w:rPr>
        <w:tab/>
      </w:r>
      <w:r w:rsidRPr="00B8291C">
        <w:rPr>
          <w:rFonts w:ascii="Cambria" w:eastAsia="Cambria" w:hAnsi="Cambria" w:cs="Cambria"/>
          <w:color w:val="auto"/>
          <w:lang w:val="fr-FR"/>
        </w:rPr>
        <w:t xml:space="preserve">Section </w:t>
      </w:r>
      <w:r w:rsidRPr="00B8291C">
        <w:rPr>
          <w:rFonts w:ascii="Cambria" w:eastAsia="Cambria" w:hAnsi="Cambria" w:cs="Cambria"/>
          <w:color w:val="auto"/>
        </w:rPr>
        <w:t xml:space="preserve">3. This Constitution together with the Tau Gamma Phi’s Tenets and Code of Conduct shall be the supreme law of all Triskelions. </w:t>
      </w:r>
    </w:p>
    <w:p w14:paraId="778335B6" w14:textId="77777777" w:rsidR="009E2119" w:rsidRPr="00B8291C" w:rsidRDefault="009E2119" w:rsidP="006A4BD1">
      <w:pPr>
        <w:pStyle w:val="Body"/>
        <w:spacing w:line="360" w:lineRule="auto"/>
        <w:jc w:val="both"/>
        <w:rPr>
          <w:rFonts w:ascii="Cambria" w:eastAsia="Cambria" w:hAnsi="Cambria" w:cs="Cambria"/>
          <w:color w:val="auto"/>
        </w:rPr>
      </w:pPr>
    </w:p>
    <w:p w14:paraId="7FB08C43" w14:textId="719C7130" w:rsidR="009E2119" w:rsidRPr="00B8291C" w:rsidRDefault="00A169A5" w:rsidP="006A4BD1">
      <w:pPr>
        <w:pStyle w:val="Body"/>
        <w:spacing w:line="360" w:lineRule="auto"/>
        <w:jc w:val="both"/>
        <w:rPr>
          <w:rFonts w:ascii="Cambria" w:eastAsia="Cambria" w:hAnsi="Cambria" w:cs="Cambria"/>
          <w:color w:val="auto"/>
        </w:rPr>
      </w:pPr>
      <w:r w:rsidRPr="00B8291C">
        <w:rPr>
          <w:rFonts w:ascii="Cambria" w:eastAsia="Cambria" w:hAnsi="Cambria" w:cs="Cambria"/>
          <w:color w:val="auto"/>
        </w:rPr>
        <w:tab/>
        <w:t xml:space="preserve">Section 4.  TGP GLOBAL shall be </w:t>
      </w:r>
      <w:r w:rsidR="0074674D" w:rsidRPr="00B8291C">
        <w:rPr>
          <w:rFonts w:ascii="Cambria" w:eastAsia="Cambria" w:hAnsi="Cambria" w:cs="Cambria"/>
          <w:color w:val="auto"/>
        </w:rPr>
        <w:t>g</w:t>
      </w:r>
      <w:r w:rsidR="00495EFE" w:rsidRPr="00B8291C">
        <w:rPr>
          <w:rFonts w:ascii="Cambria" w:eastAsia="Cambria" w:hAnsi="Cambria" w:cs="Cambria"/>
          <w:color w:val="auto"/>
        </w:rPr>
        <w:t xml:space="preserve">overned and guided </w:t>
      </w:r>
      <w:r w:rsidRPr="00B8291C">
        <w:rPr>
          <w:rFonts w:ascii="Cambria" w:eastAsia="Cambria" w:hAnsi="Cambria" w:cs="Cambria"/>
          <w:color w:val="auto"/>
        </w:rPr>
        <w:t>by a TGP GLOBAL BOARD</w:t>
      </w:r>
      <w:r w:rsidR="00325DCF" w:rsidRPr="00B8291C">
        <w:rPr>
          <w:rFonts w:ascii="Cambria" w:eastAsia="Cambria" w:hAnsi="Cambria" w:cs="Cambria"/>
          <w:color w:val="auto"/>
        </w:rPr>
        <w:t xml:space="preserve">, which shall serve as its </w:t>
      </w:r>
      <w:r w:rsidRPr="00B8291C">
        <w:rPr>
          <w:rFonts w:ascii="Cambria" w:eastAsia="Cambria" w:hAnsi="Cambria" w:cs="Cambria"/>
          <w:color w:val="auto"/>
        </w:rPr>
        <w:t>highest policy-making body</w:t>
      </w:r>
      <w:r w:rsidR="00563FBE" w:rsidRPr="00B8291C">
        <w:rPr>
          <w:rFonts w:ascii="Cambria" w:eastAsia="Cambria" w:hAnsi="Cambria" w:cs="Cambria"/>
          <w:color w:val="auto"/>
        </w:rPr>
        <w:t xml:space="preserve"> </w:t>
      </w:r>
      <w:r w:rsidR="00325DCF" w:rsidRPr="00B8291C">
        <w:rPr>
          <w:rFonts w:ascii="Cambria" w:eastAsia="Cambria" w:hAnsi="Cambria" w:cs="Cambria"/>
          <w:color w:val="auto"/>
        </w:rPr>
        <w:t xml:space="preserve">and </w:t>
      </w:r>
      <w:r w:rsidR="00AA455F" w:rsidRPr="00B8291C">
        <w:rPr>
          <w:rFonts w:ascii="Cambria" w:eastAsia="Cambria" w:hAnsi="Cambria" w:cs="Cambria"/>
          <w:color w:val="auto"/>
        </w:rPr>
        <w:t xml:space="preserve">ensure </w:t>
      </w:r>
      <w:r w:rsidRPr="00B8291C">
        <w:rPr>
          <w:rFonts w:ascii="Cambria" w:eastAsia="Cambria" w:hAnsi="Cambria" w:cs="Cambria"/>
          <w:color w:val="auto"/>
        </w:rPr>
        <w:t>enforce</w:t>
      </w:r>
      <w:r w:rsidR="00B63444" w:rsidRPr="00B8291C">
        <w:rPr>
          <w:rFonts w:ascii="Cambria" w:eastAsia="Cambria" w:hAnsi="Cambria" w:cs="Cambria"/>
          <w:color w:val="auto"/>
        </w:rPr>
        <w:t>ment</w:t>
      </w:r>
      <w:r w:rsidRPr="00B8291C">
        <w:rPr>
          <w:rFonts w:ascii="Cambria" w:eastAsia="Cambria" w:hAnsi="Cambria" w:cs="Cambria"/>
          <w:color w:val="auto"/>
        </w:rPr>
        <w:t xml:space="preserve"> </w:t>
      </w:r>
      <w:r w:rsidR="007E6D7E" w:rsidRPr="00B8291C">
        <w:rPr>
          <w:rFonts w:ascii="Cambria" w:eastAsia="Cambria" w:hAnsi="Cambria" w:cs="Cambria"/>
          <w:color w:val="auto"/>
        </w:rPr>
        <w:t xml:space="preserve">of </w:t>
      </w:r>
      <w:r w:rsidRPr="00B8291C">
        <w:rPr>
          <w:rFonts w:ascii="Cambria" w:eastAsia="Cambria" w:hAnsi="Cambria" w:cs="Cambria"/>
          <w:color w:val="auto"/>
        </w:rPr>
        <w:t>this Constitution and the Tenets and Code of Conduct of the Fraternity.</w:t>
      </w:r>
    </w:p>
    <w:p w14:paraId="3301DE00" w14:textId="55740D93" w:rsidR="009E2119" w:rsidRDefault="009E2119" w:rsidP="006A4BD1">
      <w:pPr>
        <w:pStyle w:val="Body"/>
        <w:spacing w:line="360" w:lineRule="auto"/>
        <w:jc w:val="both"/>
        <w:rPr>
          <w:rFonts w:ascii="Cambria" w:eastAsia="Cambria" w:hAnsi="Cambria" w:cs="Cambria"/>
          <w:color w:val="auto"/>
        </w:rPr>
      </w:pPr>
    </w:p>
    <w:p w14:paraId="60399F8F" w14:textId="1DAB2504" w:rsidR="00E719AD" w:rsidRDefault="00E719AD" w:rsidP="006A4BD1">
      <w:pPr>
        <w:pStyle w:val="Body"/>
        <w:spacing w:line="360" w:lineRule="auto"/>
        <w:jc w:val="both"/>
        <w:rPr>
          <w:rFonts w:ascii="Cambria" w:eastAsia="Cambria" w:hAnsi="Cambria" w:cs="Cambria"/>
          <w:color w:val="auto"/>
        </w:rPr>
      </w:pPr>
    </w:p>
    <w:p w14:paraId="49B7CBCA" w14:textId="77777777" w:rsidR="00E719AD" w:rsidRPr="00B8291C" w:rsidRDefault="00E719AD" w:rsidP="006A4BD1">
      <w:pPr>
        <w:pStyle w:val="Body"/>
        <w:spacing w:line="360" w:lineRule="auto"/>
        <w:jc w:val="both"/>
        <w:rPr>
          <w:rFonts w:ascii="Cambria" w:eastAsia="Cambria" w:hAnsi="Cambria" w:cs="Cambria"/>
          <w:color w:val="auto"/>
        </w:rPr>
      </w:pPr>
    </w:p>
    <w:p w14:paraId="66E3E758" w14:textId="77777777" w:rsidR="009E2119" w:rsidRPr="00B8291C" w:rsidRDefault="00A169A5" w:rsidP="006A4BD1">
      <w:pPr>
        <w:pStyle w:val="Body"/>
        <w:spacing w:line="360" w:lineRule="auto"/>
        <w:jc w:val="both"/>
        <w:rPr>
          <w:rFonts w:ascii="Cambria" w:eastAsia="Cambria" w:hAnsi="Cambria" w:cs="Cambria"/>
          <w:color w:val="auto"/>
        </w:rPr>
      </w:pPr>
      <w:r w:rsidRPr="00B8291C">
        <w:rPr>
          <w:rFonts w:ascii="Cambria" w:eastAsia="Cambria" w:hAnsi="Cambria" w:cs="Cambria"/>
          <w:color w:val="auto"/>
        </w:rPr>
        <w:tab/>
      </w:r>
      <w:r w:rsidRPr="00B8291C">
        <w:rPr>
          <w:rFonts w:ascii="Cambria" w:eastAsia="Cambria" w:hAnsi="Cambria" w:cs="Cambria"/>
          <w:color w:val="auto"/>
          <w:lang w:val="fr-FR"/>
        </w:rPr>
        <w:t xml:space="preserve">Section </w:t>
      </w:r>
      <w:r w:rsidRPr="00B8291C">
        <w:rPr>
          <w:rFonts w:ascii="Cambria" w:eastAsia="Cambria" w:hAnsi="Cambria" w:cs="Cambria"/>
          <w:color w:val="auto"/>
        </w:rPr>
        <w:t>5.  The official seal of TGP GLOBAL shall be an adaptation of the Tau Gamma Phi seal with the inscription on the two concentric aggrupation, the words TAU GAMMA PHI GLOBAL” appearing on the upper half of the circle and the words “FOUNDED 2020” appearing on the lower half, in combination of yellow/gold and black.</w:t>
      </w:r>
    </w:p>
    <w:p w14:paraId="502F0717" w14:textId="77777777" w:rsidR="009E2119" w:rsidRPr="00B8291C" w:rsidRDefault="009E2119" w:rsidP="006A4BD1">
      <w:pPr>
        <w:pStyle w:val="Body"/>
        <w:spacing w:line="360" w:lineRule="auto"/>
        <w:jc w:val="both"/>
        <w:rPr>
          <w:color w:val="auto"/>
        </w:rPr>
      </w:pPr>
    </w:p>
    <w:p w14:paraId="372FDB51" w14:textId="77777777" w:rsidR="009E2119" w:rsidRPr="00B8291C" w:rsidRDefault="00A169A5" w:rsidP="006A4BD1">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lang w:val="de-DE"/>
        </w:rPr>
        <w:t>ARTICLE II</w:t>
      </w:r>
    </w:p>
    <w:p w14:paraId="41FD83B9" w14:textId="77777777" w:rsidR="009E2119" w:rsidRPr="00B8291C" w:rsidRDefault="00A169A5" w:rsidP="006A4BD1">
      <w:pPr>
        <w:pStyle w:val="Body"/>
        <w:jc w:val="center"/>
        <w:rPr>
          <w:rFonts w:ascii="Cambria" w:eastAsia="Cambria" w:hAnsi="Cambria" w:cs="Cambria"/>
          <w:b/>
          <w:bCs/>
          <w:color w:val="auto"/>
          <w:sz w:val="36"/>
          <w:szCs w:val="36"/>
        </w:rPr>
      </w:pPr>
      <w:r w:rsidRPr="00B8291C">
        <w:rPr>
          <w:rFonts w:ascii="Cambria" w:eastAsia="Cambria" w:hAnsi="Cambria" w:cs="Cambria"/>
          <w:b/>
          <w:bCs/>
          <w:color w:val="auto"/>
          <w:sz w:val="36"/>
          <w:szCs w:val="36"/>
        </w:rPr>
        <w:t>DECLARATION OF PRINCIPLES</w:t>
      </w:r>
    </w:p>
    <w:p w14:paraId="35B32D1E" w14:textId="77777777" w:rsidR="009E2119" w:rsidRPr="00B8291C" w:rsidRDefault="009E2119" w:rsidP="006A4BD1">
      <w:pPr>
        <w:pStyle w:val="Body"/>
        <w:spacing w:line="360" w:lineRule="auto"/>
        <w:jc w:val="both"/>
        <w:rPr>
          <w:rFonts w:ascii="Cambria" w:eastAsia="Cambria" w:hAnsi="Cambria" w:cs="Cambria"/>
          <w:color w:val="auto"/>
          <w:sz w:val="36"/>
          <w:szCs w:val="36"/>
        </w:rPr>
      </w:pPr>
    </w:p>
    <w:p w14:paraId="35D6BABB" w14:textId="2D64A0AF" w:rsidR="009E2119" w:rsidRPr="00B8291C" w:rsidRDefault="00A169A5" w:rsidP="003A4B3C">
      <w:pPr>
        <w:pStyle w:val="Body"/>
        <w:tabs>
          <w:tab w:val="left" w:pos="1980"/>
        </w:tabs>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 xml:space="preserve">Section 1. </w:t>
      </w:r>
      <w:r w:rsidR="003A4B3C">
        <w:rPr>
          <w:rFonts w:ascii="Cambria" w:eastAsia="Cambria" w:hAnsi="Cambria" w:cs="Cambria"/>
          <w:color w:val="auto"/>
          <w:lang w:val="fr-FR"/>
        </w:rPr>
        <w:tab/>
      </w:r>
      <w:r w:rsidRPr="00B8291C">
        <w:rPr>
          <w:rFonts w:ascii="Cambria" w:eastAsia="Cambria" w:hAnsi="Cambria" w:cs="Cambria"/>
          <w:color w:val="auto"/>
          <w:lang w:val="fr-FR"/>
        </w:rPr>
        <w:t xml:space="preserve">TGP </w:t>
      </w:r>
      <w:r w:rsidRPr="00B8291C">
        <w:rPr>
          <w:rFonts w:ascii="Cambria" w:eastAsia="Cambria" w:hAnsi="Cambria" w:cs="Cambria"/>
          <w:color w:val="auto"/>
        </w:rPr>
        <w:t xml:space="preserve">GLOBAL exists to promote brotherhood among the members of the Tau Gamma Phi worldwide regardless of race, creed, cultural </w:t>
      </w:r>
      <w:r w:rsidR="00661218" w:rsidRPr="00B8291C">
        <w:rPr>
          <w:rFonts w:ascii="Cambria" w:eastAsia="Cambria" w:hAnsi="Cambria" w:cs="Cambria"/>
          <w:color w:val="auto"/>
        </w:rPr>
        <w:t xml:space="preserve">and political </w:t>
      </w:r>
      <w:r w:rsidRPr="00B8291C">
        <w:rPr>
          <w:rFonts w:ascii="Cambria" w:eastAsia="Cambria" w:hAnsi="Cambria" w:cs="Cambria"/>
          <w:color w:val="auto"/>
        </w:rPr>
        <w:t>orientation, academic, social and economic status.</w:t>
      </w:r>
    </w:p>
    <w:p w14:paraId="09C661D1" w14:textId="77777777" w:rsidR="009E2119" w:rsidRPr="00B8291C" w:rsidRDefault="009E2119" w:rsidP="003A4B3C">
      <w:pPr>
        <w:pStyle w:val="Body"/>
        <w:tabs>
          <w:tab w:val="left" w:pos="1980"/>
        </w:tabs>
        <w:spacing w:line="360" w:lineRule="auto"/>
        <w:jc w:val="both"/>
        <w:rPr>
          <w:rFonts w:ascii="Cambria" w:eastAsia="Cambria" w:hAnsi="Cambria" w:cs="Cambria"/>
          <w:color w:val="auto"/>
        </w:rPr>
      </w:pPr>
    </w:p>
    <w:p w14:paraId="1AA34627" w14:textId="08751DEA" w:rsidR="009E2119" w:rsidRPr="00B8291C" w:rsidRDefault="00A169A5" w:rsidP="003A4B3C">
      <w:pPr>
        <w:pStyle w:val="Body"/>
        <w:tabs>
          <w:tab w:val="left" w:pos="1980"/>
        </w:tabs>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 xml:space="preserve">Section 2. </w:t>
      </w:r>
      <w:r w:rsidR="003A4B3C">
        <w:rPr>
          <w:rFonts w:ascii="Cambria" w:eastAsia="Cambria" w:hAnsi="Cambria" w:cs="Cambria"/>
          <w:color w:val="auto"/>
          <w:lang w:val="fr-FR"/>
        </w:rPr>
        <w:tab/>
      </w:r>
      <w:r w:rsidRPr="00B8291C">
        <w:rPr>
          <w:rFonts w:ascii="Cambria" w:eastAsia="Cambria" w:hAnsi="Cambria" w:cs="Cambria"/>
          <w:color w:val="auto"/>
          <w:lang w:val="fr-FR"/>
        </w:rPr>
        <w:t xml:space="preserve">TGP </w:t>
      </w:r>
      <w:r w:rsidRPr="00B8291C">
        <w:rPr>
          <w:rFonts w:ascii="Cambria" w:eastAsia="Cambria" w:hAnsi="Cambria" w:cs="Cambria"/>
          <w:color w:val="auto"/>
          <w:lang w:val="es-ES_tradnl"/>
        </w:rPr>
        <w:t xml:space="preserve">GLOBAL </w:t>
      </w:r>
      <w:r w:rsidRPr="00B8291C">
        <w:rPr>
          <w:rFonts w:ascii="Cambria" w:eastAsia="Cambria" w:hAnsi="Cambria" w:cs="Cambria"/>
          <w:color w:val="auto"/>
        </w:rPr>
        <w:t>believes that the Fraternity’s</w:t>
      </w:r>
      <w:r w:rsidRPr="00B8291C">
        <w:rPr>
          <w:rFonts w:ascii="Cambria" w:eastAsia="Cambria" w:hAnsi="Cambria" w:cs="Cambria"/>
          <w:color w:val="auto"/>
          <w:u w:color="FF0000"/>
        </w:rPr>
        <w:t xml:space="preserve"> </w:t>
      </w:r>
      <w:r w:rsidRPr="00B8291C">
        <w:rPr>
          <w:rFonts w:ascii="Cambria" w:eastAsia="Cambria" w:hAnsi="Cambria" w:cs="Cambria"/>
          <w:color w:val="auto"/>
        </w:rPr>
        <w:t>unity, welfare, growth and stability are</w:t>
      </w:r>
      <w:r w:rsidRPr="00B8291C">
        <w:rPr>
          <w:rFonts w:ascii="Cambria" w:eastAsia="Cambria" w:hAnsi="Cambria" w:cs="Cambria"/>
          <w:color w:val="auto"/>
          <w:u w:color="FF0000"/>
        </w:rPr>
        <w:t xml:space="preserve"> </w:t>
      </w:r>
      <w:r w:rsidRPr="00B8291C">
        <w:rPr>
          <w:rFonts w:ascii="Cambria" w:eastAsia="Cambria" w:hAnsi="Cambria" w:cs="Cambria"/>
          <w:color w:val="auto"/>
        </w:rPr>
        <w:t xml:space="preserve">attainable only when all its members are loyal </w:t>
      </w:r>
      <w:r w:rsidR="007C4DE7" w:rsidRPr="00B8291C">
        <w:rPr>
          <w:rFonts w:ascii="Cambria" w:eastAsia="Cambria" w:hAnsi="Cambria" w:cs="Cambria"/>
          <w:color w:val="auto"/>
        </w:rPr>
        <w:t xml:space="preserve">to </w:t>
      </w:r>
      <w:r w:rsidRPr="00B8291C">
        <w:rPr>
          <w:rFonts w:ascii="Cambria" w:eastAsia="Cambria" w:hAnsi="Cambria" w:cs="Cambria"/>
          <w:color w:val="auto"/>
        </w:rPr>
        <w:t>and comply with the Tenets and Code of Conduct, the Constitution and such other laws, decision, policies, orders, rules and regulations enacted, promulgated, formulated and adopted by the TGP GLOBAL BOARD.</w:t>
      </w:r>
    </w:p>
    <w:p w14:paraId="04C6F4A1" w14:textId="77777777" w:rsidR="009E2119" w:rsidRPr="00B8291C" w:rsidRDefault="009E2119" w:rsidP="003A4B3C">
      <w:pPr>
        <w:pStyle w:val="Body"/>
        <w:tabs>
          <w:tab w:val="left" w:pos="1980"/>
        </w:tabs>
        <w:spacing w:line="360" w:lineRule="auto"/>
        <w:ind w:firstLine="720"/>
        <w:jc w:val="both"/>
        <w:rPr>
          <w:color w:val="auto"/>
        </w:rPr>
      </w:pPr>
    </w:p>
    <w:p w14:paraId="031F063E" w14:textId="1C0E622F" w:rsidR="009E2119" w:rsidRDefault="00A169A5" w:rsidP="003A4B3C">
      <w:pPr>
        <w:pStyle w:val="Body"/>
        <w:tabs>
          <w:tab w:val="left" w:pos="1980"/>
        </w:tabs>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 xml:space="preserve">Section </w:t>
      </w:r>
      <w:r w:rsidR="00766CC6">
        <w:rPr>
          <w:rFonts w:ascii="Cambria" w:eastAsia="Cambria" w:hAnsi="Cambria" w:cs="Cambria"/>
          <w:color w:val="auto"/>
          <w:lang w:val="fr-FR"/>
        </w:rPr>
        <w:t>3</w:t>
      </w:r>
      <w:r w:rsidRPr="00B8291C">
        <w:rPr>
          <w:rFonts w:ascii="Cambria" w:eastAsia="Cambria" w:hAnsi="Cambria" w:cs="Cambria"/>
          <w:color w:val="auto"/>
          <w:lang w:val="fr-FR"/>
        </w:rPr>
        <w:t xml:space="preserve">. </w:t>
      </w:r>
      <w:r w:rsidR="003A4B3C">
        <w:rPr>
          <w:rFonts w:ascii="Cambria" w:eastAsia="Cambria" w:hAnsi="Cambria" w:cs="Cambria"/>
          <w:color w:val="auto"/>
          <w:lang w:val="fr-FR"/>
        </w:rPr>
        <w:tab/>
      </w:r>
      <w:r w:rsidRPr="00B8291C">
        <w:rPr>
          <w:rFonts w:ascii="Cambria" w:eastAsia="Cambria" w:hAnsi="Cambria" w:cs="Cambria"/>
          <w:color w:val="auto"/>
          <w:lang w:val="fr-FR"/>
        </w:rPr>
        <w:t xml:space="preserve">TGP </w:t>
      </w:r>
      <w:r w:rsidRPr="00B8291C">
        <w:rPr>
          <w:rFonts w:ascii="Cambria" w:eastAsia="Cambria" w:hAnsi="Cambria" w:cs="Cambria"/>
          <w:color w:val="auto"/>
          <w:lang w:val="es-ES_tradnl"/>
        </w:rPr>
        <w:t xml:space="preserve">GLOBAL </w:t>
      </w:r>
      <w:r w:rsidRPr="00B8291C">
        <w:rPr>
          <w:rFonts w:ascii="Cambria" w:eastAsia="Cambria" w:hAnsi="Cambria" w:cs="Cambria"/>
          <w:color w:val="auto"/>
        </w:rPr>
        <w:t xml:space="preserve">believes </w:t>
      </w:r>
      <w:r w:rsidR="00E93F39" w:rsidRPr="00B8291C">
        <w:rPr>
          <w:rFonts w:ascii="Cambria" w:eastAsia="Cambria" w:hAnsi="Cambria" w:cs="Cambria"/>
          <w:color w:val="auto"/>
        </w:rPr>
        <w:t xml:space="preserve">that their leaders </w:t>
      </w:r>
      <w:r w:rsidR="00460CE5" w:rsidRPr="00B8291C">
        <w:rPr>
          <w:rFonts w:ascii="Cambria" w:eastAsia="Cambria" w:hAnsi="Cambria" w:cs="Cambria"/>
          <w:color w:val="auto"/>
        </w:rPr>
        <w:t>must</w:t>
      </w:r>
      <w:r w:rsidR="00292B89" w:rsidRPr="00B8291C">
        <w:rPr>
          <w:rFonts w:ascii="Cambria" w:eastAsia="Cambria" w:hAnsi="Cambria" w:cs="Cambria"/>
          <w:color w:val="auto"/>
        </w:rPr>
        <w:t xml:space="preserve"> discharge their fiduciary and pecuniary duties </w:t>
      </w:r>
      <w:r w:rsidR="001A3870" w:rsidRPr="00B8291C">
        <w:rPr>
          <w:rFonts w:ascii="Cambria" w:eastAsia="Cambria" w:hAnsi="Cambria" w:cs="Cambria"/>
          <w:color w:val="auto"/>
        </w:rPr>
        <w:t>with</w:t>
      </w:r>
      <w:r w:rsidR="006A50C1" w:rsidRPr="00B8291C">
        <w:rPr>
          <w:rFonts w:ascii="Cambria" w:eastAsia="Cambria" w:hAnsi="Cambria" w:cs="Cambria"/>
          <w:color w:val="auto"/>
        </w:rPr>
        <w:t xml:space="preserve"> </w:t>
      </w:r>
      <w:r w:rsidRPr="00B8291C">
        <w:rPr>
          <w:rFonts w:ascii="Cambria" w:eastAsia="Cambria" w:hAnsi="Cambria" w:cs="Cambria"/>
          <w:color w:val="auto"/>
        </w:rPr>
        <w:t>full transparency and accountability</w:t>
      </w:r>
      <w:r w:rsidR="00516F9E" w:rsidRPr="00B8291C">
        <w:rPr>
          <w:rFonts w:ascii="Cambria" w:eastAsia="Cambria" w:hAnsi="Cambria" w:cs="Cambria"/>
          <w:color w:val="auto"/>
        </w:rPr>
        <w:t xml:space="preserve">, must </w:t>
      </w:r>
      <w:r w:rsidR="00195126" w:rsidRPr="00B8291C">
        <w:rPr>
          <w:rFonts w:ascii="Cambria" w:eastAsia="Cambria" w:hAnsi="Cambria" w:cs="Cambria"/>
          <w:color w:val="auto"/>
        </w:rPr>
        <w:t xml:space="preserve">evince </w:t>
      </w:r>
      <w:r w:rsidRPr="00B8291C">
        <w:rPr>
          <w:rFonts w:ascii="Cambria" w:eastAsia="Cambria" w:hAnsi="Cambria" w:cs="Cambria"/>
          <w:color w:val="auto"/>
        </w:rPr>
        <w:t xml:space="preserve">integrity and </w:t>
      </w:r>
      <w:r w:rsidR="00AD0E5A" w:rsidRPr="00B8291C">
        <w:rPr>
          <w:rFonts w:ascii="Cambria" w:eastAsia="Cambria" w:hAnsi="Cambria" w:cs="Cambria"/>
          <w:color w:val="auto"/>
        </w:rPr>
        <w:t xml:space="preserve">continuously </w:t>
      </w:r>
      <w:r w:rsidR="00234EE2" w:rsidRPr="00B8291C">
        <w:rPr>
          <w:rFonts w:ascii="Cambria" w:eastAsia="Cambria" w:hAnsi="Cambria" w:cs="Cambria"/>
          <w:color w:val="auto"/>
        </w:rPr>
        <w:t xml:space="preserve">earn </w:t>
      </w:r>
      <w:r w:rsidR="00AD0E5A" w:rsidRPr="00B8291C">
        <w:rPr>
          <w:rFonts w:ascii="Cambria" w:eastAsia="Cambria" w:hAnsi="Cambria" w:cs="Cambria"/>
          <w:color w:val="auto"/>
        </w:rPr>
        <w:t xml:space="preserve">the </w:t>
      </w:r>
      <w:r w:rsidRPr="00B8291C">
        <w:rPr>
          <w:rFonts w:ascii="Cambria" w:eastAsia="Cambria" w:hAnsi="Cambria" w:cs="Cambria"/>
          <w:color w:val="auto"/>
        </w:rPr>
        <w:t xml:space="preserve">trust of </w:t>
      </w:r>
      <w:r w:rsidR="003F2BE3" w:rsidRPr="00B8291C">
        <w:rPr>
          <w:rFonts w:ascii="Cambria" w:eastAsia="Cambria" w:hAnsi="Cambria" w:cs="Cambria"/>
          <w:color w:val="auto"/>
        </w:rPr>
        <w:t xml:space="preserve">the </w:t>
      </w:r>
      <w:r w:rsidRPr="00B8291C">
        <w:rPr>
          <w:rFonts w:ascii="Cambria" w:eastAsia="Cambria" w:hAnsi="Cambria" w:cs="Cambria"/>
          <w:color w:val="auto"/>
        </w:rPr>
        <w:t>members</w:t>
      </w:r>
      <w:r w:rsidR="00192E84" w:rsidRPr="00B8291C">
        <w:rPr>
          <w:rFonts w:ascii="Cambria" w:eastAsia="Cambria" w:hAnsi="Cambria" w:cs="Cambria"/>
          <w:color w:val="auto"/>
        </w:rPr>
        <w:t xml:space="preserve">, and renounces </w:t>
      </w:r>
      <w:r w:rsidR="00516F9E" w:rsidRPr="00B8291C">
        <w:rPr>
          <w:rFonts w:ascii="Cambria" w:eastAsia="Cambria" w:hAnsi="Cambria" w:cs="Cambria"/>
          <w:color w:val="auto"/>
        </w:rPr>
        <w:t xml:space="preserve">all forms of </w:t>
      </w:r>
      <w:r w:rsidR="00192E84" w:rsidRPr="00B8291C">
        <w:rPr>
          <w:rFonts w:ascii="Cambria" w:eastAsia="Cambria" w:hAnsi="Cambria" w:cs="Cambria"/>
          <w:color w:val="auto"/>
        </w:rPr>
        <w:t xml:space="preserve">corruption </w:t>
      </w:r>
      <w:r w:rsidR="00516F9E" w:rsidRPr="00B8291C">
        <w:rPr>
          <w:rFonts w:ascii="Cambria" w:eastAsia="Cambria" w:hAnsi="Cambria" w:cs="Cambria"/>
          <w:color w:val="auto"/>
        </w:rPr>
        <w:t xml:space="preserve">and exploitation </w:t>
      </w:r>
      <w:r w:rsidR="00192E84" w:rsidRPr="00B8291C">
        <w:rPr>
          <w:rFonts w:ascii="Cambria" w:eastAsia="Cambria" w:hAnsi="Cambria" w:cs="Cambria"/>
          <w:color w:val="auto"/>
        </w:rPr>
        <w:t>among its ranks</w:t>
      </w:r>
      <w:r w:rsidR="00EF26D7" w:rsidRPr="00B8291C">
        <w:rPr>
          <w:rFonts w:ascii="Cambria" w:eastAsia="Cambria" w:hAnsi="Cambria" w:cs="Cambria"/>
          <w:color w:val="auto"/>
        </w:rPr>
        <w:t>.</w:t>
      </w:r>
    </w:p>
    <w:p w14:paraId="1167C010" w14:textId="77777777" w:rsidR="00A935A1" w:rsidRPr="00B8291C" w:rsidRDefault="00A935A1" w:rsidP="003A4B3C">
      <w:pPr>
        <w:pStyle w:val="Body"/>
        <w:tabs>
          <w:tab w:val="left" w:pos="1980"/>
        </w:tabs>
        <w:spacing w:line="360" w:lineRule="auto"/>
        <w:ind w:firstLine="720"/>
        <w:jc w:val="both"/>
        <w:rPr>
          <w:rFonts w:ascii="Cambria" w:eastAsia="Cambria" w:hAnsi="Cambria" w:cs="Cambria"/>
          <w:color w:val="auto"/>
        </w:rPr>
      </w:pPr>
    </w:p>
    <w:p w14:paraId="583F23AE" w14:textId="26F1C35B" w:rsidR="009E2119" w:rsidRDefault="00A169A5" w:rsidP="003A4B3C">
      <w:pPr>
        <w:pStyle w:val="Body"/>
        <w:tabs>
          <w:tab w:val="left" w:pos="1980"/>
        </w:tabs>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 xml:space="preserve">Section </w:t>
      </w:r>
      <w:r w:rsidR="00766CC6">
        <w:rPr>
          <w:rFonts w:ascii="Cambria" w:eastAsia="Cambria" w:hAnsi="Cambria" w:cs="Cambria"/>
          <w:color w:val="auto"/>
          <w:lang w:val="fr-FR"/>
        </w:rPr>
        <w:t>4</w:t>
      </w:r>
      <w:r w:rsidRPr="00B8291C">
        <w:rPr>
          <w:rFonts w:ascii="Cambria" w:eastAsia="Cambria" w:hAnsi="Cambria" w:cs="Cambria"/>
          <w:color w:val="auto"/>
          <w:lang w:val="fr-FR"/>
        </w:rPr>
        <w:t xml:space="preserve">. </w:t>
      </w:r>
      <w:r w:rsidR="003A4B3C">
        <w:rPr>
          <w:rFonts w:ascii="Cambria" w:eastAsia="Cambria" w:hAnsi="Cambria" w:cs="Cambria"/>
          <w:color w:val="auto"/>
          <w:lang w:val="fr-FR"/>
        </w:rPr>
        <w:tab/>
      </w:r>
      <w:r w:rsidRPr="00B8291C">
        <w:rPr>
          <w:rFonts w:ascii="Cambria" w:eastAsia="Cambria" w:hAnsi="Cambria" w:cs="Cambria"/>
          <w:color w:val="auto"/>
          <w:lang w:val="fr-FR"/>
        </w:rPr>
        <w:t xml:space="preserve">TGP </w:t>
      </w:r>
      <w:r w:rsidRPr="00B8291C">
        <w:rPr>
          <w:rFonts w:ascii="Cambria" w:eastAsia="Cambria" w:hAnsi="Cambria" w:cs="Cambria"/>
          <w:color w:val="auto"/>
        </w:rPr>
        <w:t xml:space="preserve">GLOBAL believes in leadership succession as imperative to maintain the dynamism and continued relevance of the Fraternity. To this end, the development of </w:t>
      </w:r>
      <w:r w:rsidR="003B7EA4" w:rsidRPr="00B8291C">
        <w:rPr>
          <w:rFonts w:ascii="Cambria" w:eastAsia="Cambria" w:hAnsi="Cambria" w:cs="Cambria"/>
          <w:color w:val="auto"/>
        </w:rPr>
        <w:t xml:space="preserve">creative, </w:t>
      </w:r>
      <w:r w:rsidRPr="00B8291C">
        <w:rPr>
          <w:rFonts w:ascii="Cambria" w:eastAsia="Cambria" w:hAnsi="Cambria" w:cs="Cambria"/>
          <w:color w:val="auto"/>
        </w:rPr>
        <w:t>bold, idealistic, competent and forward-looking leaders shall be promoted.</w:t>
      </w:r>
    </w:p>
    <w:p w14:paraId="23E0430A" w14:textId="6D78AD53" w:rsidR="00E719AD" w:rsidRDefault="00E719AD" w:rsidP="003A4B3C">
      <w:pPr>
        <w:pStyle w:val="Body"/>
        <w:tabs>
          <w:tab w:val="left" w:pos="1980"/>
        </w:tabs>
        <w:spacing w:line="360" w:lineRule="auto"/>
        <w:ind w:firstLine="720"/>
        <w:jc w:val="both"/>
        <w:rPr>
          <w:rFonts w:ascii="Cambria" w:eastAsia="Cambria" w:hAnsi="Cambria" w:cs="Cambria"/>
          <w:color w:val="auto"/>
        </w:rPr>
      </w:pPr>
    </w:p>
    <w:p w14:paraId="589D0D72" w14:textId="77777777" w:rsidR="00E719AD" w:rsidRDefault="00E719AD" w:rsidP="003A4B3C">
      <w:pPr>
        <w:pStyle w:val="Body"/>
        <w:tabs>
          <w:tab w:val="left" w:pos="1980"/>
        </w:tabs>
        <w:spacing w:line="360" w:lineRule="auto"/>
        <w:ind w:firstLine="720"/>
        <w:jc w:val="both"/>
        <w:rPr>
          <w:rFonts w:ascii="Cambria" w:eastAsia="Cambria" w:hAnsi="Cambria" w:cs="Cambria"/>
          <w:color w:val="auto"/>
        </w:rPr>
      </w:pPr>
    </w:p>
    <w:p w14:paraId="46624603" w14:textId="2ED7E1EE" w:rsidR="009E2119" w:rsidRPr="00B8291C" w:rsidRDefault="00A935A1" w:rsidP="003A4B3C">
      <w:pPr>
        <w:pStyle w:val="Body"/>
        <w:tabs>
          <w:tab w:val="left" w:pos="1980"/>
        </w:tabs>
        <w:spacing w:line="360" w:lineRule="auto"/>
        <w:ind w:firstLine="720"/>
        <w:jc w:val="both"/>
        <w:rPr>
          <w:rFonts w:ascii="Cambria" w:eastAsia="Cambria" w:hAnsi="Cambria" w:cs="Cambria"/>
          <w:color w:val="auto"/>
        </w:rPr>
      </w:pPr>
      <w:r>
        <w:rPr>
          <w:rFonts w:ascii="Cambria" w:eastAsia="Cambria" w:hAnsi="Cambria" w:cs="Cambria"/>
          <w:color w:val="auto"/>
          <w:lang w:val="fr-FR"/>
        </w:rPr>
        <w:lastRenderedPageBreak/>
        <w:t>Se</w:t>
      </w:r>
      <w:r w:rsidR="00A169A5" w:rsidRPr="00B8291C">
        <w:rPr>
          <w:rFonts w:ascii="Cambria" w:eastAsia="Cambria" w:hAnsi="Cambria" w:cs="Cambria"/>
          <w:color w:val="auto"/>
          <w:lang w:val="fr-FR"/>
        </w:rPr>
        <w:t xml:space="preserve">ction </w:t>
      </w:r>
      <w:r w:rsidR="00766CC6">
        <w:rPr>
          <w:rFonts w:ascii="Cambria" w:eastAsia="Cambria" w:hAnsi="Cambria" w:cs="Cambria"/>
          <w:color w:val="auto"/>
          <w:lang w:val="fr-FR"/>
        </w:rPr>
        <w:t>5</w:t>
      </w:r>
      <w:r w:rsidR="00A169A5" w:rsidRPr="00B8291C">
        <w:rPr>
          <w:rFonts w:ascii="Cambria" w:eastAsia="Cambria" w:hAnsi="Cambria" w:cs="Cambria"/>
          <w:color w:val="auto"/>
          <w:lang w:val="fr-FR"/>
        </w:rPr>
        <w:t xml:space="preserve">. </w:t>
      </w:r>
      <w:r w:rsidR="003A4B3C">
        <w:rPr>
          <w:rFonts w:ascii="Cambria" w:eastAsia="Cambria" w:hAnsi="Cambria" w:cs="Cambria"/>
          <w:color w:val="auto"/>
          <w:lang w:val="fr-FR"/>
        </w:rPr>
        <w:tab/>
      </w:r>
      <w:r w:rsidR="00A169A5" w:rsidRPr="00B8291C">
        <w:rPr>
          <w:rFonts w:ascii="Cambria" w:eastAsia="Cambria" w:hAnsi="Cambria" w:cs="Cambria"/>
          <w:color w:val="auto"/>
          <w:lang w:val="fr-FR"/>
        </w:rPr>
        <w:t xml:space="preserve">TGP </w:t>
      </w:r>
      <w:r w:rsidR="00A169A5" w:rsidRPr="00B8291C">
        <w:rPr>
          <w:rFonts w:ascii="Cambria" w:eastAsia="Cambria" w:hAnsi="Cambria" w:cs="Cambria"/>
          <w:color w:val="auto"/>
        </w:rPr>
        <w:t>GLOBAL shall be tolerant of individual differences among its members</w:t>
      </w:r>
      <w:r w:rsidR="00993079" w:rsidRPr="00B8291C">
        <w:rPr>
          <w:rFonts w:ascii="Cambria" w:eastAsia="Cambria" w:hAnsi="Cambria" w:cs="Cambria"/>
          <w:color w:val="auto"/>
        </w:rPr>
        <w:t xml:space="preserve">, provided that </w:t>
      </w:r>
      <w:r w:rsidR="00A169A5" w:rsidRPr="00B8291C">
        <w:rPr>
          <w:rFonts w:ascii="Cambria" w:eastAsia="Cambria" w:hAnsi="Cambria" w:cs="Cambria"/>
          <w:color w:val="auto"/>
        </w:rPr>
        <w:t>such differences are not detrimental to the unity and cohesion of the Fraternity and are grounded on objective reasoning.</w:t>
      </w:r>
    </w:p>
    <w:p w14:paraId="4324C964" w14:textId="77777777" w:rsidR="009E2119" w:rsidRPr="00B8291C" w:rsidRDefault="009E2119" w:rsidP="003A4B3C">
      <w:pPr>
        <w:pStyle w:val="Body"/>
        <w:tabs>
          <w:tab w:val="left" w:pos="1980"/>
        </w:tabs>
        <w:spacing w:line="360" w:lineRule="auto"/>
        <w:jc w:val="both"/>
        <w:rPr>
          <w:rFonts w:ascii="Cambria" w:eastAsia="Cambria" w:hAnsi="Cambria" w:cs="Cambria"/>
          <w:color w:val="auto"/>
        </w:rPr>
      </w:pPr>
    </w:p>
    <w:p w14:paraId="754ED52C" w14:textId="379970E3" w:rsidR="009E2119" w:rsidRPr="00B8291C" w:rsidRDefault="00A169A5" w:rsidP="003A4B3C">
      <w:pPr>
        <w:pStyle w:val="Body"/>
        <w:tabs>
          <w:tab w:val="left" w:pos="1980"/>
        </w:tabs>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 xml:space="preserve">Section </w:t>
      </w:r>
      <w:r w:rsidR="00766CC6">
        <w:rPr>
          <w:rFonts w:ascii="Cambria" w:eastAsia="Cambria" w:hAnsi="Cambria" w:cs="Cambria"/>
          <w:color w:val="auto"/>
          <w:lang w:val="fr-FR"/>
        </w:rPr>
        <w:t>6</w:t>
      </w:r>
      <w:r w:rsidRPr="00B8291C">
        <w:rPr>
          <w:rFonts w:ascii="Cambria" w:eastAsia="Cambria" w:hAnsi="Cambria" w:cs="Cambria"/>
          <w:color w:val="auto"/>
          <w:lang w:val="fr-FR"/>
        </w:rPr>
        <w:t xml:space="preserve">. TGP </w:t>
      </w:r>
      <w:r w:rsidRPr="00B8291C">
        <w:rPr>
          <w:rFonts w:ascii="Cambria" w:eastAsia="Cambria" w:hAnsi="Cambria" w:cs="Cambria"/>
          <w:color w:val="auto"/>
          <w:lang w:val="es-ES_tradnl"/>
        </w:rPr>
        <w:t xml:space="preserve">GLOBAL </w:t>
      </w:r>
      <w:r w:rsidRPr="00B8291C">
        <w:rPr>
          <w:rFonts w:ascii="Cambria" w:eastAsia="Cambria" w:hAnsi="Cambria" w:cs="Cambria"/>
          <w:color w:val="auto"/>
        </w:rPr>
        <w:t>shall provide a medium for networking and communication among its members to bring about greater and meaningful participation in the delivery of benefits to its members.</w:t>
      </w:r>
    </w:p>
    <w:p w14:paraId="6C54DCA3" w14:textId="77777777" w:rsidR="009E2119" w:rsidRPr="00B8291C" w:rsidRDefault="009E2119" w:rsidP="003A4B3C">
      <w:pPr>
        <w:pStyle w:val="Body"/>
        <w:tabs>
          <w:tab w:val="left" w:pos="1980"/>
        </w:tabs>
        <w:spacing w:line="360" w:lineRule="auto"/>
        <w:jc w:val="both"/>
        <w:rPr>
          <w:rFonts w:ascii="Cambria" w:eastAsia="Cambria" w:hAnsi="Cambria" w:cs="Cambria"/>
          <w:color w:val="auto"/>
        </w:rPr>
      </w:pPr>
    </w:p>
    <w:p w14:paraId="60D4FD94" w14:textId="6C9B7645" w:rsidR="00EE6E46" w:rsidRPr="00B8291C" w:rsidRDefault="00A169A5" w:rsidP="003A4B3C">
      <w:pPr>
        <w:pStyle w:val="Body"/>
        <w:tabs>
          <w:tab w:val="left" w:pos="1980"/>
        </w:tabs>
        <w:spacing w:line="360" w:lineRule="auto"/>
        <w:ind w:firstLine="720"/>
        <w:jc w:val="both"/>
        <w:rPr>
          <w:rFonts w:ascii="Cambria" w:eastAsia="Cambria" w:hAnsi="Cambria" w:cs="Cambria"/>
          <w:color w:val="auto"/>
        </w:rPr>
      </w:pPr>
      <w:r w:rsidRPr="00B8291C">
        <w:rPr>
          <w:rFonts w:ascii="Cambria" w:eastAsia="Cambria" w:hAnsi="Cambria" w:cs="Cambria"/>
          <w:color w:val="auto"/>
        </w:rPr>
        <w:t xml:space="preserve">Section </w:t>
      </w:r>
      <w:r w:rsidR="00766CC6">
        <w:rPr>
          <w:rFonts w:ascii="Cambria" w:eastAsia="Cambria" w:hAnsi="Cambria" w:cs="Cambria"/>
          <w:color w:val="auto"/>
        </w:rPr>
        <w:t>7</w:t>
      </w:r>
      <w:r w:rsidRPr="00B8291C">
        <w:rPr>
          <w:rFonts w:ascii="Cambria" w:eastAsia="Cambria" w:hAnsi="Cambria" w:cs="Cambria"/>
          <w:color w:val="auto"/>
        </w:rPr>
        <w:t xml:space="preserve">.  </w:t>
      </w:r>
      <w:r w:rsidR="003A4B3C">
        <w:rPr>
          <w:rFonts w:ascii="Cambria" w:eastAsia="Cambria" w:hAnsi="Cambria" w:cs="Cambria"/>
          <w:color w:val="auto"/>
        </w:rPr>
        <w:tab/>
      </w:r>
      <w:r w:rsidRPr="00B8291C">
        <w:rPr>
          <w:rFonts w:ascii="Cambria" w:eastAsia="Cambria" w:hAnsi="Cambria" w:cs="Cambria"/>
          <w:color w:val="auto"/>
        </w:rPr>
        <w:t xml:space="preserve">TGP </w:t>
      </w:r>
      <w:r w:rsidRPr="00B8291C">
        <w:rPr>
          <w:rFonts w:ascii="Cambria" w:eastAsia="Cambria" w:hAnsi="Cambria" w:cs="Cambria"/>
          <w:color w:val="auto"/>
          <w:lang w:val="es-ES_tradnl"/>
        </w:rPr>
        <w:t xml:space="preserve">GLOBAL </w:t>
      </w:r>
      <w:r w:rsidRPr="00B8291C">
        <w:rPr>
          <w:rFonts w:ascii="Cambria" w:eastAsia="Cambria" w:hAnsi="Cambria" w:cs="Cambria"/>
          <w:color w:val="auto"/>
        </w:rPr>
        <w:t>shall organize and establish such bodies as required to address electoral, audit, judicial, jurisdictional and membership issues among its members and bodies of Triskelions.</w:t>
      </w:r>
    </w:p>
    <w:p w14:paraId="6D0FEFEF" w14:textId="151BA6A6"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 xml:space="preserve"> </w:t>
      </w:r>
    </w:p>
    <w:p w14:paraId="17749199" w14:textId="77777777" w:rsidR="009E2119" w:rsidRPr="00B8291C" w:rsidRDefault="00A169A5" w:rsidP="006A4BD1">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lang w:val="de-DE"/>
        </w:rPr>
        <w:t>ARTICLE III</w:t>
      </w:r>
    </w:p>
    <w:p w14:paraId="6E02521A" w14:textId="77777777" w:rsidR="009E2119" w:rsidRPr="00B8291C" w:rsidRDefault="00A169A5" w:rsidP="006A4BD1">
      <w:pPr>
        <w:pStyle w:val="Body"/>
        <w:jc w:val="center"/>
        <w:rPr>
          <w:rFonts w:ascii="Cambria" w:eastAsia="Cambria" w:hAnsi="Cambria" w:cs="Cambria"/>
          <w:b/>
          <w:bCs/>
          <w:color w:val="auto"/>
          <w:sz w:val="36"/>
          <w:szCs w:val="36"/>
        </w:rPr>
      </w:pPr>
      <w:r w:rsidRPr="00B8291C">
        <w:rPr>
          <w:rFonts w:ascii="Cambria" w:eastAsia="Cambria" w:hAnsi="Cambria" w:cs="Cambria"/>
          <w:b/>
          <w:bCs/>
          <w:color w:val="auto"/>
          <w:sz w:val="36"/>
          <w:szCs w:val="36"/>
        </w:rPr>
        <w:t>MEMBERSHIP AND STRUCTURE</w:t>
      </w:r>
    </w:p>
    <w:p w14:paraId="6A14A023" w14:textId="77777777" w:rsidR="009E2119" w:rsidRPr="00B8291C" w:rsidRDefault="009E2119" w:rsidP="006A4BD1">
      <w:pPr>
        <w:pStyle w:val="Body"/>
        <w:spacing w:line="360" w:lineRule="auto"/>
        <w:jc w:val="both"/>
        <w:rPr>
          <w:rFonts w:ascii="Cambria" w:eastAsia="Cambria" w:hAnsi="Cambria" w:cs="Cambria"/>
          <w:color w:val="auto"/>
          <w:sz w:val="36"/>
          <w:szCs w:val="36"/>
        </w:rPr>
      </w:pPr>
    </w:p>
    <w:p w14:paraId="34503FBF" w14:textId="2C78A116"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 xml:space="preserve">Section 1. TGP </w:t>
      </w:r>
      <w:r w:rsidRPr="00B8291C">
        <w:rPr>
          <w:rFonts w:ascii="Cambria" w:eastAsia="Cambria" w:hAnsi="Cambria" w:cs="Cambria"/>
          <w:color w:val="auto"/>
        </w:rPr>
        <w:t>GLOBAL shall have jurisdiction over all Triskelions.</w:t>
      </w:r>
    </w:p>
    <w:p w14:paraId="05AA64D9" w14:textId="77777777" w:rsidR="009E2119" w:rsidRPr="00B8291C" w:rsidRDefault="009E2119" w:rsidP="006A4BD1">
      <w:pPr>
        <w:pStyle w:val="Body"/>
        <w:spacing w:line="360" w:lineRule="auto"/>
        <w:ind w:firstLine="720"/>
        <w:jc w:val="both"/>
        <w:rPr>
          <w:color w:val="auto"/>
        </w:rPr>
      </w:pPr>
    </w:p>
    <w:p w14:paraId="74EB7FDE" w14:textId="3672227A" w:rsidR="009E2119"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 xml:space="preserve">Section 2. TGP </w:t>
      </w:r>
      <w:r w:rsidRPr="00B8291C">
        <w:rPr>
          <w:rFonts w:ascii="Cambria" w:eastAsia="Cambria" w:hAnsi="Cambria" w:cs="Cambria"/>
          <w:color w:val="auto"/>
        </w:rPr>
        <w:t xml:space="preserve">GLOBAL shall be comprised of </w:t>
      </w:r>
      <w:r w:rsidR="00280F9E" w:rsidRPr="00B8291C">
        <w:rPr>
          <w:rFonts w:ascii="Cambria" w:eastAsia="Cambria" w:hAnsi="Cambria" w:cs="Cambria"/>
          <w:color w:val="auto"/>
        </w:rPr>
        <w:t xml:space="preserve">bona-fide Triskelions through </w:t>
      </w:r>
      <w:r w:rsidRPr="00B8291C">
        <w:rPr>
          <w:rFonts w:ascii="Cambria" w:eastAsia="Cambria" w:hAnsi="Cambria" w:cs="Cambria"/>
          <w:color w:val="auto"/>
        </w:rPr>
        <w:t xml:space="preserve">duly-recognized bodies and shall be structured as </w:t>
      </w:r>
      <w:proofErr w:type="gramStart"/>
      <w:r w:rsidRPr="00B8291C">
        <w:rPr>
          <w:rFonts w:ascii="Cambria" w:eastAsia="Cambria" w:hAnsi="Cambria" w:cs="Cambria"/>
          <w:color w:val="auto"/>
        </w:rPr>
        <w:t>follows:</w:t>
      </w:r>
      <w:proofErr w:type="gramEnd"/>
    </w:p>
    <w:p w14:paraId="41A4600D" w14:textId="1D74AE3F" w:rsidR="009E2119" w:rsidRPr="00B8291C" w:rsidRDefault="00A169A5" w:rsidP="00CA5963">
      <w:pPr>
        <w:pStyle w:val="Body2"/>
        <w:tabs>
          <w:tab w:val="left" w:pos="720"/>
          <w:tab w:val="left" w:pos="1980"/>
        </w:tabs>
        <w:spacing w:line="360" w:lineRule="auto"/>
        <w:ind w:left="720" w:firstLine="720"/>
        <w:jc w:val="both"/>
        <w:rPr>
          <w:rFonts w:ascii="Cambria" w:eastAsia="Cambria" w:hAnsi="Cambria" w:cs="Cambria"/>
          <w:color w:val="auto"/>
          <w:sz w:val="24"/>
          <w:szCs w:val="24"/>
        </w:rPr>
      </w:pPr>
      <w:r w:rsidRPr="00B8291C">
        <w:rPr>
          <w:rFonts w:ascii="Cambria" w:eastAsia="Cambria" w:hAnsi="Cambria" w:cs="Cambria"/>
          <w:color w:val="auto"/>
          <w:sz w:val="24"/>
          <w:szCs w:val="24"/>
        </w:rPr>
        <w:t>2.1</w:t>
      </w:r>
      <w:r w:rsidRPr="00B8291C">
        <w:rPr>
          <w:rFonts w:ascii="Cambria" w:eastAsia="Cambria" w:hAnsi="Cambria" w:cs="Cambria"/>
          <w:color w:val="auto"/>
          <w:sz w:val="24"/>
          <w:szCs w:val="24"/>
        </w:rPr>
        <w:tab/>
        <w:t xml:space="preserve">TGP </w:t>
      </w:r>
      <w:r w:rsidRPr="00B8291C">
        <w:rPr>
          <w:rFonts w:ascii="Cambria" w:eastAsia="Cambria" w:hAnsi="Cambria" w:cs="Cambria"/>
          <w:color w:val="auto"/>
        </w:rPr>
        <w:t xml:space="preserve">GLOBAL </w:t>
      </w:r>
      <w:r w:rsidRPr="00B8291C">
        <w:rPr>
          <w:rFonts w:ascii="Cambria" w:eastAsia="Cambria" w:hAnsi="Cambria" w:cs="Cambria"/>
          <w:color w:val="auto"/>
          <w:sz w:val="24"/>
          <w:szCs w:val="24"/>
        </w:rPr>
        <w:t>BOARD which shall be the highest policy-making body</w:t>
      </w:r>
      <w:r w:rsidR="00A405FD" w:rsidRPr="00B8291C">
        <w:rPr>
          <w:rFonts w:ascii="Cambria" w:eastAsia="Cambria" w:hAnsi="Cambria" w:cs="Cambria"/>
          <w:color w:val="auto"/>
          <w:sz w:val="24"/>
          <w:szCs w:val="24"/>
        </w:rPr>
        <w:t xml:space="preserve"> and </w:t>
      </w:r>
      <w:r w:rsidR="00C56E52" w:rsidRPr="00B8291C">
        <w:rPr>
          <w:rFonts w:ascii="Cambria" w:eastAsia="Cambria" w:hAnsi="Cambria" w:cs="Cambria"/>
          <w:color w:val="auto"/>
          <w:sz w:val="24"/>
          <w:szCs w:val="24"/>
        </w:rPr>
        <w:t xml:space="preserve">shall be </w:t>
      </w:r>
      <w:r w:rsidR="00224B2C" w:rsidRPr="00B8291C">
        <w:rPr>
          <w:rFonts w:ascii="Cambria" w:eastAsia="Cambria" w:hAnsi="Cambria" w:cs="Cambria"/>
          <w:color w:val="auto"/>
          <w:sz w:val="24"/>
          <w:szCs w:val="24"/>
        </w:rPr>
        <w:t xml:space="preserve">headed by </w:t>
      </w:r>
      <w:r w:rsidR="008B11F7" w:rsidRPr="00B8291C">
        <w:rPr>
          <w:rFonts w:ascii="Cambria" w:eastAsia="Cambria" w:hAnsi="Cambria" w:cs="Cambria"/>
          <w:color w:val="auto"/>
          <w:sz w:val="24"/>
          <w:szCs w:val="24"/>
        </w:rPr>
        <w:t xml:space="preserve">a </w:t>
      </w:r>
      <w:r w:rsidR="00D67DA7" w:rsidRPr="00B8291C">
        <w:rPr>
          <w:rFonts w:ascii="Cambria" w:eastAsia="Cambria" w:hAnsi="Cambria" w:cs="Cambria"/>
          <w:color w:val="auto"/>
          <w:sz w:val="24"/>
          <w:szCs w:val="24"/>
        </w:rPr>
        <w:t>TGP GLOBAL BOARD CHAIRMAN</w:t>
      </w:r>
      <w:r w:rsidR="007D5BB1" w:rsidRPr="00B8291C">
        <w:rPr>
          <w:rFonts w:ascii="Cambria" w:eastAsia="Cambria" w:hAnsi="Cambria" w:cs="Cambria"/>
          <w:color w:val="auto"/>
          <w:sz w:val="24"/>
          <w:szCs w:val="24"/>
        </w:rPr>
        <w:t xml:space="preserve"> who shall preside over all </w:t>
      </w:r>
      <w:r w:rsidR="00826C6D" w:rsidRPr="00B8291C">
        <w:rPr>
          <w:rFonts w:ascii="Cambria" w:eastAsia="Cambria" w:hAnsi="Cambria" w:cs="Cambria"/>
          <w:color w:val="auto"/>
          <w:sz w:val="24"/>
          <w:szCs w:val="24"/>
        </w:rPr>
        <w:t xml:space="preserve">its </w:t>
      </w:r>
      <w:r w:rsidR="007D5BB1" w:rsidRPr="00B8291C">
        <w:rPr>
          <w:rFonts w:ascii="Cambria" w:eastAsia="Cambria" w:hAnsi="Cambria" w:cs="Cambria"/>
          <w:color w:val="auto"/>
          <w:sz w:val="24"/>
          <w:szCs w:val="24"/>
        </w:rPr>
        <w:t>meetings</w:t>
      </w:r>
      <w:r w:rsidR="00122CD1" w:rsidRPr="00B8291C">
        <w:rPr>
          <w:rFonts w:ascii="Cambria" w:eastAsia="Cambria" w:hAnsi="Cambria" w:cs="Cambria"/>
          <w:color w:val="auto"/>
          <w:sz w:val="24"/>
          <w:szCs w:val="24"/>
        </w:rPr>
        <w:t xml:space="preserve"> and activitie</w:t>
      </w:r>
      <w:r w:rsidR="00826C6D" w:rsidRPr="00B8291C">
        <w:rPr>
          <w:rFonts w:ascii="Cambria" w:eastAsia="Cambria" w:hAnsi="Cambria" w:cs="Cambria"/>
          <w:color w:val="auto"/>
          <w:sz w:val="24"/>
          <w:szCs w:val="24"/>
        </w:rPr>
        <w:t>s</w:t>
      </w:r>
      <w:r w:rsidR="00D67DA7" w:rsidRPr="00B8291C">
        <w:rPr>
          <w:rFonts w:ascii="Cambria" w:eastAsia="Cambria" w:hAnsi="Cambria" w:cs="Cambria"/>
          <w:color w:val="auto"/>
          <w:sz w:val="24"/>
          <w:szCs w:val="24"/>
        </w:rPr>
        <w:t>.</w:t>
      </w:r>
      <w:r w:rsidR="00F45836" w:rsidRPr="00B8291C">
        <w:rPr>
          <w:rFonts w:ascii="Cambria" w:eastAsia="Cambria" w:hAnsi="Cambria" w:cs="Cambria"/>
          <w:color w:val="auto"/>
          <w:sz w:val="24"/>
          <w:szCs w:val="24"/>
        </w:rPr>
        <w:t xml:space="preserve"> </w:t>
      </w:r>
      <w:r w:rsidR="00746E1F" w:rsidRPr="00B8291C">
        <w:rPr>
          <w:rFonts w:ascii="Cambria" w:eastAsia="Cambria" w:hAnsi="Cambria" w:cs="Cambria"/>
          <w:color w:val="auto"/>
          <w:sz w:val="24"/>
          <w:szCs w:val="24"/>
        </w:rPr>
        <w:t xml:space="preserve">It shall be composed initially of fifteen (15) GOVERNORS from </w:t>
      </w:r>
      <w:r w:rsidR="009B6430" w:rsidRPr="00B8291C">
        <w:rPr>
          <w:rFonts w:ascii="Cambria" w:eastAsia="Cambria" w:hAnsi="Cambria" w:cs="Cambria"/>
          <w:color w:val="auto"/>
          <w:sz w:val="24"/>
          <w:szCs w:val="24"/>
        </w:rPr>
        <w:t>the Cluster Grand Councils and Designates</w:t>
      </w:r>
      <w:r w:rsidR="00043748" w:rsidRPr="00B8291C">
        <w:rPr>
          <w:rFonts w:ascii="Cambria" w:eastAsia="Cambria" w:hAnsi="Cambria" w:cs="Cambria"/>
          <w:color w:val="auto"/>
          <w:sz w:val="24"/>
          <w:szCs w:val="24"/>
        </w:rPr>
        <w:t xml:space="preserve"> who shall elect among themselves the </w:t>
      </w:r>
      <w:r w:rsidR="00663D39" w:rsidRPr="00B8291C">
        <w:rPr>
          <w:rFonts w:ascii="Cambria" w:eastAsia="Cambria" w:hAnsi="Cambria" w:cs="Cambria"/>
          <w:color w:val="auto"/>
          <w:sz w:val="24"/>
          <w:szCs w:val="24"/>
        </w:rPr>
        <w:t xml:space="preserve">TGP Global Board </w:t>
      </w:r>
      <w:r w:rsidR="00043748" w:rsidRPr="00B8291C">
        <w:rPr>
          <w:rFonts w:ascii="Cambria" w:eastAsia="Cambria" w:hAnsi="Cambria" w:cs="Cambria"/>
          <w:color w:val="auto"/>
          <w:sz w:val="24"/>
          <w:szCs w:val="24"/>
        </w:rPr>
        <w:t>Chairman.</w:t>
      </w:r>
      <w:r w:rsidR="009016E8" w:rsidRPr="00B8291C">
        <w:rPr>
          <w:rFonts w:ascii="Cambria" w:eastAsia="Cambria" w:hAnsi="Cambria" w:cs="Cambria"/>
          <w:color w:val="auto"/>
          <w:sz w:val="24"/>
          <w:szCs w:val="24"/>
        </w:rPr>
        <w:t xml:space="preserve"> The Chairman shall </w:t>
      </w:r>
      <w:r w:rsidR="007300CE" w:rsidRPr="00B8291C">
        <w:rPr>
          <w:rFonts w:ascii="Cambria" w:eastAsia="Cambria" w:hAnsi="Cambria" w:cs="Cambria"/>
          <w:color w:val="auto"/>
          <w:sz w:val="24"/>
          <w:szCs w:val="24"/>
        </w:rPr>
        <w:t>serve</w:t>
      </w:r>
      <w:r w:rsidR="00D73A11" w:rsidRPr="00B8291C">
        <w:rPr>
          <w:rFonts w:ascii="Cambria" w:eastAsia="Cambria" w:hAnsi="Cambria" w:cs="Cambria"/>
          <w:color w:val="auto"/>
          <w:sz w:val="24"/>
          <w:szCs w:val="24"/>
        </w:rPr>
        <w:t xml:space="preserve"> at the pleasure of the Board</w:t>
      </w:r>
      <w:r w:rsidR="001E0297" w:rsidRPr="00B8291C">
        <w:rPr>
          <w:rFonts w:ascii="Cambria" w:eastAsia="Cambria" w:hAnsi="Cambria" w:cs="Cambria"/>
          <w:color w:val="auto"/>
          <w:sz w:val="24"/>
          <w:szCs w:val="24"/>
        </w:rPr>
        <w:t>, without any fixed term</w:t>
      </w:r>
      <w:r w:rsidR="00A05109" w:rsidRPr="00B8291C">
        <w:rPr>
          <w:rFonts w:ascii="Cambria" w:eastAsia="Cambria" w:hAnsi="Cambria" w:cs="Cambria"/>
          <w:color w:val="auto"/>
          <w:sz w:val="24"/>
          <w:szCs w:val="24"/>
        </w:rPr>
        <w:t>.</w:t>
      </w:r>
    </w:p>
    <w:p w14:paraId="2729FCF1" w14:textId="0C9D1356" w:rsidR="009E2119" w:rsidRPr="00B8291C" w:rsidRDefault="00A169A5" w:rsidP="00CA5963">
      <w:pPr>
        <w:pStyle w:val="Body2"/>
        <w:tabs>
          <w:tab w:val="left" w:pos="1980"/>
        </w:tabs>
        <w:spacing w:line="360" w:lineRule="auto"/>
        <w:ind w:left="720" w:firstLine="720"/>
        <w:jc w:val="both"/>
        <w:rPr>
          <w:rFonts w:ascii="Cambria" w:eastAsia="Cambria" w:hAnsi="Cambria" w:cs="Cambria"/>
          <w:color w:val="auto"/>
          <w:sz w:val="24"/>
          <w:szCs w:val="24"/>
        </w:rPr>
      </w:pPr>
      <w:r w:rsidRPr="00B8291C">
        <w:rPr>
          <w:rFonts w:ascii="Cambria" w:eastAsia="Cambria" w:hAnsi="Cambria" w:cs="Cambria"/>
          <w:color w:val="auto"/>
          <w:sz w:val="24"/>
          <w:szCs w:val="24"/>
        </w:rPr>
        <w:t>2.2</w:t>
      </w:r>
      <w:r w:rsidRPr="00B8291C">
        <w:rPr>
          <w:rFonts w:ascii="Cambria" w:eastAsia="Cambria" w:hAnsi="Cambria" w:cs="Cambria"/>
          <w:color w:val="auto"/>
          <w:sz w:val="24"/>
          <w:szCs w:val="24"/>
        </w:rPr>
        <w:tab/>
        <w:t xml:space="preserve">TGP </w:t>
      </w:r>
      <w:r w:rsidRPr="00B8291C">
        <w:rPr>
          <w:rFonts w:ascii="Cambria" w:eastAsia="Cambria" w:hAnsi="Cambria" w:cs="Cambria"/>
          <w:color w:val="auto"/>
        </w:rPr>
        <w:t>GLOBAL</w:t>
      </w:r>
      <w:r w:rsidRPr="00B8291C">
        <w:rPr>
          <w:rFonts w:ascii="Cambria" w:eastAsia="Cambria" w:hAnsi="Cambria" w:cs="Cambria"/>
          <w:color w:val="auto"/>
          <w:sz w:val="24"/>
          <w:szCs w:val="24"/>
        </w:rPr>
        <w:t xml:space="preserve"> EXECUTIVE COMMITTEE (TGP GLOBAL EC) which shall be the highest executive body</w:t>
      </w:r>
      <w:r w:rsidR="00BB3A6A" w:rsidRPr="00B8291C">
        <w:rPr>
          <w:rFonts w:ascii="Cambria" w:eastAsia="Cambria" w:hAnsi="Cambria" w:cs="Cambria"/>
          <w:color w:val="auto"/>
          <w:sz w:val="24"/>
          <w:szCs w:val="24"/>
        </w:rPr>
        <w:t xml:space="preserve"> and </w:t>
      </w:r>
      <w:r w:rsidR="00A14A66" w:rsidRPr="00B8291C">
        <w:rPr>
          <w:rFonts w:ascii="Cambria" w:eastAsia="Cambria" w:hAnsi="Cambria" w:cs="Cambria"/>
          <w:color w:val="auto"/>
          <w:sz w:val="24"/>
          <w:szCs w:val="24"/>
        </w:rPr>
        <w:t xml:space="preserve">headed </w:t>
      </w:r>
      <w:r w:rsidR="00A405FD" w:rsidRPr="00B8291C">
        <w:rPr>
          <w:rFonts w:ascii="Cambria" w:eastAsia="Cambria" w:hAnsi="Cambria" w:cs="Cambria"/>
          <w:color w:val="auto"/>
          <w:sz w:val="24"/>
          <w:szCs w:val="24"/>
        </w:rPr>
        <w:t>by the GOBAL G</w:t>
      </w:r>
      <w:r w:rsidR="00354054" w:rsidRPr="00B8291C">
        <w:rPr>
          <w:rFonts w:ascii="Cambria" w:eastAsia="Cambria" w:hAnsi="Cambria" w:cs="Cambria"/>
          <w:color w:val="auto"/>
          <w:sz w:val="24"/>
          <w:szCs w:val="24"/>
        </w:rPr>
        <w:t>RAND TRISKELION (Global G</w:t>
      </w:r>
      <w:r w:rsidR="00A405FD" w:rsidRPr="00B8291C">
        <w:rPr>
          <w:rFonts w:ascii="Cambria" w:eastAsia="Cambria" w:hAnsi="Cambria" w:cs="Cambria"/>
          <w:color w:val="auto"/>
          <w:sz w:val="24"/>
          <w:szCs w:val="24"/>
        </w:rPr>
        <w:t>T</w:t>
      </w:r>
      <w:r w:rsidR="00354054" w:rsidRPr="00B8291C">
        <w:rPr>
          <w:rFonts w:ascii="Cambria" w:eastAsia="Cambria" w:hAnsi="Cambria" w:cs="Cambria"/>
          <w:color w:val="auto"/>
          <w:sz w:val="24"/>
          <w:szCs w:val="24"/>
        </w:rPr>
        <w:t>)</w:t>
      </w:r>
      <w:r w:rsidR="00736067" w:rsidRPr="00B8291C">
        <w:rPr>
          <w:rFonts w:ascii="Cambria" w:eastAsia="Cambria" w:hAnsi="Cambria" w:cs="Cambria"/>
          <w:color w:val="auto"/>
          <w:sz w:val="24"/>
          <w:szCs w:val="24"/>
        </w:rPr>
        <w:t xml:space="preserve"> who shall be reporting</w:t>
      </w:r>
      <w:r w:rsidR="0075006C" w:rsidRPr="00B8291C">
        <w:rPr>
          <w:rFonts w:ascii="Cambria" w:eastAsia="Cambria" w:hAnsi="Cambria" w:cs="Cambria"/>
          <w:color w:val="auto"/>
          <w:sz w:val="24"/>
          <w:szCs w:val="24"/>
        </w:rPr>
        <w:t xml:space="preserve"> to the TGP Glo</w:t>
      </w:r>
      <w:r w:rsidR="0069527E" w:rsidRPr="00B8291C">
        <w:rPr>
          <w:rFonts w:ascii="Cambria" w:eastAsia="Cambria" w:hAnsi="Cambria" w:cs="Cambria"/>
          <w:color w:val="auto"/>
          <w:sz w:val="24"/>
          <w:szCs w:val="24"/>
        </w:rPr>
        <w:t xml:space="preserve">bal Board. </w:t>
      </w:r>
      <w:r w:rsidR="003E6E1F" w:rsidRPr="00B8291C">
        <w:rPr>
          <w:rFonts w:ascii="Cambria" w:eastAsia="Cambria" w:hAnsi="Cambria" w:cs="Cambria"/>
          <w:color w:val="auto"/>
          <w:sz w:val="24"/>
          <w:szCs w:val="24"/>
        </w:rPr>
        <w:t>The TG</w:t>
      </w:r>
      <w:r w:rsidR="00A77260" w:rsidRPr="00B8291C">
        <w:rPr>
          <w:rFonts w:ascii="Cambria" w:eastAsia="Cambria" w:hAnsi="Cambria" w:cs="Cambria"/>
          <w:color w:val="auto"/>
          <w:sz w:val="24"/>
          <w:szCs w:val="24"/>
        </w:rPr>
        <w:t xml:space="preserve">P Global EC </w:t>
      </w:r>
      <w:r w:rsidRPr="00B8291C">
        <w:rPr>
          <w:rFonts w:ascii="Cambria" w:eastAsia="Cambria" w:hAnsi="Cambria" w:cs="Cambria"/>
          <w:color w:val="auto"/>
          <w:sz w:val="24"/>
          <w:szCs w:val="24"/>
        </w:rPr>
        <w:t xml:space="preserve">shall </w:t>
      </w:r>
      <w:r w:rsidR="005C7C3E" w:rsidRPr="00B8291C">
        <w:rPr>
          <w:rFonts w:ascii="Cambria" w:eastAsia="Cambria" w:hAnsi="Cambria" w:cs="Cambria"/>
          <w:color w:val="auto"/>
          <w:sz w:val="24"/>
          <w:szCs w:val="24"/>
        </w:rPr>
        <w:t xml:space="preserve">enforce the </w:t>
      </w:r>
      <w:r w:rsidR="008A1ACB" w:rsidRPr="00B8291C">
        <w:rPr>
          <w:rFonts w:ascii="Cambria" w:eastAsia="Cambria" w:hAnsi="Cambria" w:cs="Cambria"/>
          <w:color w:val="auto"/>
          <w:sz w:val="24"/>
          <w:szCs w:val="24"/>
        </w:rPr>
        <w:t xml:space="preserve">plans and </w:t>
      </w:r>
      <w:r w:rsidR="00084268" w:rsidRPr="00B8291C">
        <w:rPr>
          <w:rFonts w:ascii="Cambria" w:eastAsia="Cambria" w:hAnsi="Cambria" w:cs="Cambria"/>
          <w:color w:val="auto"/>
          <w:sz w:val="24"/>
          <w:szCs w:val="24"/>
        </w:rPr>
        <w:t>policies issued by the TGP Global Board</w:t>
      </w:r>
      <w:r w:rsidR="00DD0C54" w:rsidRPr="00B8291C">
        <w:rPr>
          <w:rFonts w:ascii="Cambria" w:eastAsia="Cambria" w:hAnsi="Cambria" w:cs="Cambria"/>
          <w:color w:val="auto"/>
          <w:sz w:val="24"/>
          <w:szCs w:val="24"/>
        </w:rPr>
        <w:t xml:space="preserve">. </w:t>
      </w:r>
      <w:r w:rsidRPr="00B8291C">
        <w:rPr>
          <w:rFonts w:ascii="Cambria" w:eastAsia="Cambria" w:hAnsi="Cambria" w:cs="Cambria"/>
          <w:color w:val="auto"/>
          <w:sz w:val="24"/>
          <w:szCs w:val="24"/>
        </w:rPr>
        <w:t>It is also charged with governance, conflict resolution and audit over the Clusters.</w:t>
      </w:r>
      <w:r w:rsidR="0032776B" w:rsidRPr="00B8291C">
        <w:rPr>
          <w:rFonts w:ascii="Cambria" w:eastAsia="Cambria" w:hAnsi="Cambria" w:cs="Cambria"/>
          <w:color w:val="auto"/>
          <w:sz w:val="24"/>
          <w:szCs w:val="24"/>
        </w:rPr>
        <w:t xml:space="preserve"> </w:t>
      </w:r>
      <w:r w:rsidR="0024592E" w:rsidRPr="00B8291C">
        <w:rPr>
          <w:rFonts w:ascii="Cambria" w:eastAsia="Cambria" w:hAnsi="Cambria" w:cs="Cambria"/>
          <w:color w:val="auto"/>
          <w:sz w:val="24"/>
          <w:szCs w:val="24"/>
        </w:rPr>
        <w:t xml:space="preserve">The members of the </w:t>
      </w:r>
      <w:r w:rsidR="0009188E" w:rsidRPr="00B8291C">
        <w:rPr>
          <w:rFonts w:ascii="Cambria" w:eastAsia="Cambria" w:hAnsi="Cambria" w:cs="Cambria"/>
          <w:color w:val="auto"/>
          <w:sz w:val="24"/>
          <w:szCs w:val="24"/>
        </w:rPr>
        <w:t xml:space="preserve">TGP Global EC shall be elected by the </w:t>
      </w:r>
      <w:r w:rsidR="00B832AD" w:rsidRPr="00B8291C">
        <w:rPr>
          <w:rFonts w:ascii="Cambria" w:eastAsia="Cambria" w:hAnsi="Cambria" w:cs="Cambria"/>
          <w:color w:val="auto"/>
          <w:sz w:val="24"/>
          <w:szCs w:val="24"/>
        </w:rPr>
        <w:t xml:space="preserve">TGP Global Board from </w:t>
      </w:r>
      <w:r w:rsidR="00B832AD" w:rsidRPr="00B8291C">
        <w:rPr>
          <w:rFonts w:ascii="Cambria" w:eastAsia="Cambria" w:hAnsi="Cambria" w:cs="Cambria"/>
          <w:color w:val="auto"/>
          <w:sz w:val="24"/>
          <w:szCs w:val="24"/>
        </w:rPr>
        <w:lastRenderedPageBreak/>
        <w:t>among themselves</w:t>
      </w:r>
      <w:r w:rsidR="00C81628" w:rsidRPr="00B8291C">
        <w:rPr>
          <w:rFonts w:ascii="Cambria" w:eastAsia="Cambria" w:hAnsi="Cambria" w:cs="Cambria"/>
          <w:color w:val="auto"/>
          <w:sz w:val="24"/>
          <w:szCs w:val="24"/>
        </w:rPr>
        <w:t xml:space="preserve">. </w:t>
      </w:r>
      <w:r w:rsidR="008C6C9C" w:rsidRPr="00B8291C">
        <w:rPr>
          <w:rFonts w:ascii="Cambria" w:eastAsia="Cambria" w:hAnsi="Cambria" w:cs="Cambria"/>
          <w:color w:val="auto"/>
          <w:sz w:val="24"/>
          <w:szCs w:val="24"/>
        </w:rPr>
        <w:t>No officer shall serve as both Chairman and Global GT at the same time.</w:t>
      </w:r>
    </w:p>
    <w:p w14:paraId="026A5253" w14:textId="5AC08E39" w:rsidR="009E2119" w:rsidRPr="00B8291C" w:rsidRDefault="00A169A5" w:rsidP="00CA5963">
      <w:pPr>
        <w:pStyle w:val="Body2"/>
        <w:tabs>
          <w:tab w:val="left" w:pos="1980"/>
        </w:tabs>
        <w:spacing w:line="360" w:lineRule="auto"/>
        <w:ind w:left="720" w:firstLine="720"/>
        <w:jc w:val="both"/>
        <w:rPr>
          <w:rFonts w:ascii="Cambria" w:eastAsia="Cambria" w:hAnsi="Cambria" w:cs="Cambria"/>
          <w:color w:val="auto"/>
          <w:sz w:val="24"/>
          <w:szCs w:val="24"/>
        </w:rPr>
      </w:pPr>
      <w:r w:rsidRPr="00B8291C">
        <w:rPr>
          <w:rFonts w:ascii="Cambria" w:eastAsia="Cambria" w:hAnsi="Cambria" w:cs="Cambria"/>
          <w:color w:val="auto"/>
          <w:sz w:val="24"/>
          <w:szCs w:val="24"/>
        </w:rPr>
        <w:t>2.3</w:t>
      </w:r>
      <w:r w:rsidRPr="00B8291C">
        <w:rPr>
          <w:rFonts w:ascii="Cambria" w:eastAsia="Cambria" w:hAnsi="Cambria" w:cs="Cambria"/>
          <w:color w:val="auto"/>
          <w:sz w:val="24"/>
          <w:szCs w:val="24"/>
        </w:rPr>
        <w:tab/>
        <w:t xml:space="preserve">The CLUSTER GRAND COUNCIL (GC) </w:t>
      </w:r>
      <w:r w:rsidR="00AA6574" w:rsidRPr="00B8291C">
        <w:rPr>
          <w:rFonts w:ascii="Cambria" w:eastAsia="Cambria" w:hAnsi="Cambria" w:cs="Cambria"/>
          <w:color w:val="auto"/>
          <w:sz w:val="24"/>
          <w:szCs w:val="24"/>
        </w:rPr>
        <w:t xml:space="preserve">whose members shall be elected by the Area GTs. </w:t>
      </w:r>
      <w:r w:rsidR="00D97832" w:rsidRPr="00B8291C">
        <w:rPr>
          <w:rFonts w:ascii="Cambria" w:eastAsia="Cambria" w:hAnsi="Cambria" w:cs="Cambria"/>
          <w:color w:val="auto"/>
          <w:sz w:val="24"/>
          <w:szCs w:val="24"/>
        </w:rPr>
        <w:t>The C</w:t>
      </w:r>
      <w:r w:rsidR="001A4336" w:rsidRPr="00B8291C">
        <w:rPr>
          <w:rFonts w:ascii="Cambria" w:eastAsia="Cambria" w:hAnsi="Cambria" w:cs="Cambria"/>
          <w:color w:val="auto"/>
          <w:sz w:val="24"/>
          <w:szCs w:val="24"/>
        </w:rPr>
        <w:t xml:space="preserve">luster GC shall elect among themselves </w:t>
      </w:r>
      <w:r w:rsidR="00F50A2C" w:rsidRPr="00B8291C">
        <w:rPr>
          <w:rFonts w:ascii="Cambria" w:eastAsia="Cambria" w:hAnsi="Cambria" w:cs="Cambria"/>
          <w:color w:val="auto"/>
          <w:sz w:val="24"/>
          <w:szCs w:val="24"/>
        </w:rPr>
        <w:t xml:space="preserve">their </w:t>
      </w:r>
      <w:r w:rsidR="00A40519" w:rsidRPr="00B8291C">
        <w:rPr>
          <w:rFonts w:ascii="Cambria" w:eastAsia="Cambria" w:hAnsi="Cambria" w:cs="Cambria"/>
          <w:color w:val="auto"/>
          <w:sz w:val="24"/>
          <w:szCs w:val="24"/>
        </w:rPr>
        <w:t xml:space="preserve">CLUSTER </w:t>
      </w:r>
      <w:r w:rsidRPr="00B8291C">
        <w:rPr>
          <w:rFonts w:ascii="Cambria" w:eastAsia="Cambria" w:hAnsi="Cambria" w:cs="Cambria"/>
          <w:color w:val="auto"/>
          <w:sz w:val="24"/>
          <w:szCs w:val="24"/>
        </w:rPr>
        <w:t>GT</w:t>
      </w:r>
      <w:r w:rsidR="003648C7" w:rsidRPr="00B8291C">
        <w:rPr>
          <w:rFonts w:ascii="Cambria" w:eastAsia="Cambria" w:hAnsi="Cambria" w:cs="Cambria"/>
          <w:color w:val="auto"/>
          <w:sz w:val="24"/>
          <w:szCs w:val="24"/>
        </w:rPr>
        <w:t xml:space="preserve">. </w:t>
      </w:r>
      <w:r w:rsidR="00D22423" w:rsidRPr="00B8291C">
        <w:rPr>
          <w:rFonts w:ascii="Cambria" w:eastAsia="Cambria" w:hAnsi="Cambria" w:cs="Cambria"/>
          <w:color w:val="auto"/>
          <w:sz w:val="24"/>
          <w:szCs w:val="24"/>
        </w:rPr>
        <w:t xml:space="preserve">It </w:t>
      </w:r>
      <w:r w:rsidRPr="00B8291C">
        <w:rPr>
          <w:rFonts w:ascii="Cambria" w:eastAsia="Cambria" w:hAnsi="Cambria" w:cs="Cambria"/>
          <w:color w:val="auto"/>
          <w:sz w:val="24"/>
          <w:szCs w:val="24"/>
        </w:rPr>
        <w:t>shall supervise the operations and management of plans, funds and activities of the Cluster.  It is also charged with governance, conflict resolution and audit over the Areas in its Cluster.</w:t>
      </w:r>
      <w:r w:rsidR="00082776" w:rsidRPr="00B8291C">
        <w:rPr>
          <w:rFonts w:ascii="Cambria" w:eastAsia="Cambria" w:hAnsi="Cambria" w:cs="Cambria"/>
          <w:color w:val="auto"/>
          <w:sz w:val="24"/>
          <w:szCs w:val="24"/>
        </w:rPr>
        <w:t xml:space="preserve">  </w:t>
      </w:r>
    </w:p>
    <w:p w14:paraId="40CAA7AC" w14:textId="3843F3D2" w:rsidR="009E2119" w:rsidRPr="00B8291C" w:rsidRDefault="00A169A5" w:rsidP="00CA5963">
      <w:pPr>
        <w:pStyle w:val="Body2"/>
        <w:tabs>
          <w:tab w:val="left" w:pos="1980"/>
        </w:tabs>
        <w:spacing w:line="360" w:lineRule="auto"/>
        <w:ind w:left="720" w:firstLine="720"/>
        <w:jc w:val="both"/>
        <w:rPr>
          <w:rFonts w:ascii="Cambria" w:eastAsia="Cambria" w:hAnsi="Cambria" w:cs="Cambria"/>
          <w:color w:val="auto"/>
          <w:sz w:val="24"/>
          <w:szCs w:val="24"/>
        </w:rPr>
      </w:pPr>
      <w:r w:rsidRPr="00B8291C">
        <w:rPr>
          <w:rFonts w:ascii="Cambria" w:eastAsia="Cambria" w:hAnsi="Cambria" w:cs="Cambria"/>
          <w:color w:val="auto"/>
          <w:sz w:val="24"/>
          <w:szCs w:val="24"/>
        </w:rPr>
        <w:t>2.4</w:t>
      </w:r>
      <w:r w:rsidRPr="00B8291C">
        <w:rPr>
          <w:rFonts w:ascii="Cambria" w:eastAsia="Cambria" w:hAnsi="Cambria" w:cs="Cambria"/>
          <w:color w:val="auto"/>
          <w:sz w:val="24"/>
          <w:szCs w:val="24"/>
        </w:rPr>
        <w:tab/>
        <w:t xml:space="preserve">The </w:t>
      </w:r>
      <w:r w:rsidR="0059481A" w:rsidRPr="00B8291C">
        <w:rPr>
          <w:rFonts w:ascii="Cambria" w:eastAsia="Cambria" w:hAnsi="Cambria" w:cs="Cambria"/>
          <w:color w:val="auto"/>
          <w:sz w:val="24"/>
          <w:szCs w:val="24"/>
        </w:rPr>
        <w:t xml:space="preserve">AREA </w:t>
      </w:r>
      <w:r w:rsidRPr="00B8291C">
        <w:rPr>
          <w:rFonts w:ascii="Cambria" w:eastAsia="Cambria" w:hAnsi="Cambria" w:cs="Cambria"/>
          <w:color w:val="auto"/>
          <w:sz w:val="24"/>
          <w:szCs w:val="24"/>
        </w:rPr>
        <w:t>(Provincial/Chartered City) G</w:t>
      </w:r>
      <w:r w:rsidR="0059481A" w:rsidRPr="00B8291C">
        <w:rPr>
          <w:rFonts w:ascii="Cambria" w:eastAsia="Cambria" w:hAnsi="Cambria" w:cs="Cambria"/>
          <w:color w:val="auto"/>
          <w:sz w:val="24"/>
          <w:szCs w:val="24"/>
        </w:rPr>
        <w:t xml:space="preserve">RAND COUNCIL </w:t>
      </w:r>
      <w:r w:rsidRPr="00B8291C">
        <w:rPr>
          <w:rFonts w:ascii="Cambria" w:eastAsia="Cambria" w:hAnsi="Cambria" w:cs="Cambria"/>
          <w:color w:val="auto"/>
          <w:sz w:val="24"/>
          <w:szCs w:val="24"/>
        </w:rPr>
        <w:t>who</w:t>
      </w:r>
      <w:r w:rsidR="00AB4423" w:rsidRPr="00B8291C">
        <w:rPr>
          <w:rFonts w:ascii="Cambria" w:eastAsia="Cambria" w:hAnsi="Cambria" w:cs="Cambria"/>
          <w:color w:val="auto"/>
          <w:sz w:val="24"/>
          <w:szCs w:val="24"/>
        </w:rPr>
        <w:t xml:space="preserve">se members </w:t>
      </w:r>
      <w:r w:rsidR="00A16D3C" w:rsidRPr="00B8291C">
        <w:rPr>
          <w:rFonts w:ascii="Cambria" w:eastAsia="Cambria" w:hAnsi="Cambria" w:cs="Cambria"/>
          <w:color w:val="auto"/>
          <w:sz w:val="24"/>
          <w:szCs w:val="24"/>
        </w:rPr>
        <w:t xml:space="preserve">shall be </w:t>
      </w:r>
      <w:r w:rsidR="00AB4423" w:rsidRPr="00B8291C">
        <w:rPr>
          <w:rFonts w:ascii="Cambria" w:eastAsia="Cambria" w:hAnsi="Cambria" w:cs="Cambria"/>
          <w:color w:val="auto"/>
          <w:sz w:val="24"/>
          <w:szCs w:val="24"/>
        </w:rPr>
        <w:t>elected by the Chapter G</w:t>
      </w:r>
      <w:r w:rsidR="00A40519" w:rsidRPr="00B8291C">
        <w:rPr>
          <w:rFonts w:ascii="Cambria" w:eastAsia="Cambria" w:hAnsi="Cambria" w:cs="Cambria"/>
          <w:color w:val="auto"/>
          <w:sz w:val="24"/>
          <w:szCs w:val="24"/>
        </w:rPr>
        <w:t>T</w:t>
      </w:r>
      <w:r w:rsidR="0013140E" w:rsidRPr="00B8291C">
        <w:rPr>
          <w:rFonts w:ascii="Cambria" w:eastAsia="Cambria" w:hAnsi="Cambria" w:cs="Cambria"/>
          <w:color w:val="auto"/>
          <w:sz w:val="24"/>
          <w:szCs w:val="24"/>
        </w:rPr>
        <w:t xml:space="preserve">s. </w:t>
      </w:r>
      <w:r w:rsidR="006E6396" w:rsidRPr="00B8291C">
        <w:rPr>
          <w:rFonts w:ascii="Cambria" w:eastAsia="Cambria" w:hAnsi="Cambria" w:cs="Cambria"/>
          <w:color w:val="auto"/>
          <w:sz w:val="24"/>
          <w:szCs w:val="24"/>
        </w:rPr>
        <w:t xml:space="preserve"> The Area GC shall elect</w:t>
      </w:r>
      <w:r w:rsidR="004644E4" w:rsidRPr="00B8291C">
        <w:rPr>
          <w:rFonts w:ascii="Cambria" w:eastAsia="Cambria" w:hAnsi="Cambria" w:cs="Cambria"/>
          <w:color w:val="auto"/>
          <w:sz w:val="24"/>
          <w:szCs w:val="24"/>
        </w:rPr>
        <w:t xml:space="preserve"> among themselves their AREA GT. </w:t>
      </w:r>
      <w:r w:rsidR="00B37BDA" w:rsidRPr="00B8291C">
        <w:rPr>
          <w:rFonts w:ascii="Cambria" w:eastAsia="Cambria" w:hAnsi="Cambria" w:cs="Cambria"/>
          <w:color w:val="auto"/>
          <w:sz w:val="24"/>
          <w:szCs w:val="24"/>
        </w:rPr>
        <w:t xml:space="preserve">It </w:t>
      </w:r>
      <w:r w:rsidRPr="00B8291C">
        <w:rPr>
          <w:rFonts w:ascii="Cambria" w:eastAsia="Cambria" w:hAnsi="Cambria" w:cs="Cambria"/>
          <w:color w:val="auto"/>
          <w:sz w:val="24"/>
          <w:szCs w:val="24"/>
        </w:rPr>
        <w:t>shall supervise the operations and management of plans, funds and activities of the Area.  It is also charged with governance, conflict resolution and audit over the Chapters in its Area.</w:t>
      </w:r>
      <w:r w:rsidR="00A16D3C" w:rsidRPr="00B8291C">
        <w:rPr>
          <w:rFonts w:ascii="Cambria" w:eastAsia="Cambria" w:hAnsi="Cambria" w:cs="Cambria"/>
          <w:color w:val="auto"/>
          <w:sz w:val="24"/>
          <w:szCs w:val="24"/>
        </w:rPr>
        <w:t xml:space="preserve"> </w:t>
      </w:r>
    </w:p>
    <w:p w14:paraId="477D9584" w14:textId="6801E5D8" w:rsidR="009E2119" w:rsidRPr="00B8291C" w:rsidRDefault="00A169A5" w:rsidP="00CA5963">
      <w:pPr>
        <w:pStyle w:val="Body2"/>
        <w:tabs>
          <w:tab w:val="left" w:pos="1980"/>
        </w:tabs>
        <w:spacing w:line="360" w:lineRule="auto"/>
        <w:ind w:left="720" w:firstLine="720"/>
        <w:jc w:val="both"/>
        <w:rPr>
          <w:rFonts w:ascii="Cambria" w:eastAsia="Cambria" w:hAnsi="Cambria" w:cs="Cambria"/>
          <w:color w:val="auto"/>
          <w:sz w:val="24"/>
          <w:szCs w:val="24"/>
        </w:rPr>
      </w:pPr>
      <w:r w:rsidRPr="00B8291C">
        <w:rPr>
          <w:rFonts w:ascii="Cambria" w:eastAsia="Cambria" w:hAnsi="Cambria" w:cs="Cambria"/>
          <w:color w:val="auto"/>
          <w:sz w:val="24"/>
          <w:szCs w:val="24"/>
        </w:rPr>
        <w:t>2.5</w:t>
      </w:r>
      <w:r w:rsidRPr="00B8291C">
        <w:rPr>
          <w:rFonts w:ascii="Cambria" w:eastAsia="Cambria" w:hAnsi="Cambria" w:cs="Cambria"/>
          <w:color w:val="auto"/>
          <w:sz w:val="24"/>
          <w:szCs w:val="24"/>
        </w:rPr>
        <w:tab/>
        <w:t xml:space="preserve"> The Chapter (University/Community) Grand Council who</w:t>
      </w:r>
      <w:r w:rsidR="00266191" w:rsidRPr="00B8291C">
        <w:rPr>
          <w:rFonts w:ascii="Cambria" w:eastAsia="Cambria" w:hAnsi="Cambria" w:cs="Cambria"/>
          <w:color w:val="auto"/>
          <w:sz w:val="24"/>
          <w:szCs w:val="24"/>
        </w:rPr>
        <w:t xml:space="preserve">se members shall </w:t>
      </w:r>
      <w:r w:rsidR="008F00F0" w:rsidRPr="00B8291C">
        <w:rPr>
          <w:rFonts w:ascii="Cambria" w:eastAsia="Cambria" w:hAnsi="Cambria" w:cs="Cambria"/>
          <w:color w:val="auto"/>
          <w:sz w:val="24"/>
          <w:szCs w:val="24"/>
        </w:rPr>
        <w:t xml:space="preserve">be </w:t>
      </w:r>
      <w:r w:rsidR="00266191" w:rsidRPr="00B8291C">
        <w:rPr>
          <w:rFonts w:ascii="Cambria" w:eastAsia="Cambria" w:hAnsi="Cambria" w:cs="Cambria"/>
          <w:color w:val="auto"/>
          <w:sz w:val="24"/>
          <w:szCs w:val="24"/>
        </w:rPr>
        <w:t xml:space="preserve">elected by </w:t>
      </w:r>
      <w:r w:rsidR="00560477" w:rsidRPr="00B8291C">
        <w:rPr>
          <w:rFonts w:ascii="Cambria" w:eastAsia="Cambria" w:hAnsi="Cambria" w:cs="Cambria"/>
          <w:color w:val="auto"/>
          <w:sz w:val="24"/>
          <w:szCs w:val="24"/>
        </w:rPr>
        <w:t xml:space="preserve">its member Triskelions. </w:t>
      </w:r>
      <w:r w:rsidR="00CE0717" w:rsidRPr="00B8291C">
        <w:rPr>
          <w:rFonts w:ascii="Cambria" w:eastAsia="Cambria" w:hAnsi="Cambria" w:cs="Cambria"/>
          <w:color w:val="auto"/>
          <w:sz w:val="24"/>
          <w:szCs w:val="24"/>
        </w:rPr>
        <w:t xml:space="preserve">The Chapter GC shall elect from among themselves their Chapter GT. It </w:t>
      </w:r>
      <w:r w:rsidRPr="00B8291C">
        <w:rPr>
          <w:rFonts w:ascii="Cambria" w:eastAsia="Cambria" w:hAnsi="Cambria" w:cs="Cambria"/>
          <w:color w:val="auto"/>
          <w:sz w:val="24"/>
          <w:szCs w:val="24"/>
        </w:rPr>
        <w:t>shall conduct the regular, day-to-day operations including management of plans, funds and activities of the Chapter.  It is also charged with governance, conflict resolution and audit over its Members.</w:t>
      </w:r>
      <w:r w:rsidR="00E1500B" w:rsidRPr="00B8291C">
        <w:rPr>
          <w:rFonts w:ascii="Cambria" w:eastAsia="Cambria" w:hAnsi="Cambria" w:cs="Cambria"/>
          <w:color w:val="auto"/>
          <w:sz w:val="24"/>
          <w:szCs w:val="24"/>
        </w:rPr>
        <w:t xml:space="preserve"> </w:t>
      </w:r>
    </w:p>
    <w:p w14:paraId="37DDC989" w14:textId="77777777" w:rsidR="009E2119" w:rsidRPr="00B8291C" w:rsidRDefault="009E2119" w:rsidP="006A4BD1">
      <w:pPr>
        <w:pStyle w:val="Body"/>
        <w:spacing w:line="360" w:lineRule="auto"/>
        <w:jc w:val="both"/>
        <w:rPr>
          <w:rFonts w:ascii="Cambria" w:eastAsia="Cambria" w:hAnsi="Cambria" w:cs="Cambria"/>
          <w:color w:val="auto"/>
        </w:rPr>
      </w:pPr>
    </w:p>
    <w:p w14:paraId="52896BC7" w14:textId="14E11057" w:rsidR="009E2119" w:rsidRDefault="00A169A5" w:rsidP="006A4BD1">
      <w:pPr>
        <w:pStyle w:val="Body"/>
        <w:spacing w:line="360" w:lineRule="auto"/>
        <w:ind w:right="14" w:firstLine="706"/>
        <w:jc w:val="both"/>
        <w:rPr>
          <w:rFonts w:ascii="Cambria" w:eastAsia="Cambria" w:hAnsi="Cambria" w:cs="Cambria"/>
          <w:color w:val="auto"/>
        </w:rPr>
      </w:pPr>
      <w:r w:rsidRPr="00B8291C">
        <w:rPr>
          <w:rFonts w:ascii="Cambria" w:eastAsia="Cambria" w:hAnsi="Cambria" w:cs="Cambria"/>
          <w:color w:val="auto"/>
          <w:lang w:val="fr-FR"/>
        </w:rPr>
        <w:t xml:space="preserve">Section 3. TGP </w:t>
      </w:r>
      <w:r w:rsidRPr="00B8291C">
        <w:rPr>
          <w:rFonts w:ascii="Cambria" w:eastAsia="Cambria" w:hAnsi="Cambria" w:cs="Cambria"/>
          <w:color w:val="auto"/>
        </w:rPr>
        <w:t>GLOBAL BOARD shall create a Membership Committee</w:t>
      </w:r>
      <w:r w:rsidR="00FB0081">
        <w:rPr>
          <w:rFonts w:ascii="Cambria" w:eastAsia="Cambria" w:hAnsi="Cambria" w:cs="Cambria"/>
          <w:color w:val="auto"/>
        </w:rPr>
        <w:t>, headed by the GLOBAL MASTER KEEPER OF THE SCROLLS (Global MKS),</w:t>
      </w:r>
      <w:r w:rsidRPr="00B8291C">
        <w:rPr>
          <w:rFonts w:ascii="Cambria" w:eastAsia="Cambria" w:hAnsi="Cambria" w:cs="Cambria"/>
          <w:color w:val="auto"/>
        </w:rPr>
        <w:t xml:space="preserve"> which shall enforce rules and regulations concerning orientations, acceptance, validation and retention of memberships. The Membership Committee shall be cognizant of the fact that applicants for membership are classified as follows:</w:t>
      </w:r>
    </w:p>
    <w:p w14:paraId="7CF8976B" w14:textId="0D09ABB0" w:rsidR="009E2119" w:rsidRPr="00B8291C" w:rsidRDefault="00992501" w:rsidP="00BE7F83">
      <w:pPr>
        <w:spacing w:line="360" w:lineRule="auto"/>
        <w:ind w:left="720" w:right="8" w:firstLine="720"/>
        <w:rPr>
          <w:rFonts w:ascii="Cambria" w:eastAsia="Cambria" w:hAnsi="Cambria" w:cs="Cambria"/>
        </w:rPr>
      </w:pPr>
      <w:r w:rsidRPr="00B8291C">
        <w:rPr>
          <w:rFonts w:ascii="Cambria" w:eastAsia="Cambria" w:hAnsi="Cambria" w:cs="Cambria"/>
        </w:rPr>
        <w:t>3.1</w:t>
      </w:r>
      <w:r w:rsidRPr="00B8291C">
        <w:rPr>
          <w:rFonts w:ascii="Cambria" w:eastAsia="Cambria" w:hAnsi="Cambria" w:cs="Cambria"/>
        </w:rPr>
        <w:tab/>
      </w:r>
      <w:r w:rsidR="00A169A5" w:rsidRPr="00B8291C">
        <w:rPr>
          <w:rFonts w:ascii="Cambria" w:eastAsia="Cambria" w:hAnsi="Cambria" w:cs="Cambria"/>
        </w:rPr>
        <w:t>SCHOOL-BASED TRISKELION – an undergraduate enrolled and initiated in a University/College Chapter recognized by an Area Grand Council.</w:t>
      </w:r>
    </w:p>
    <w:p w14:paraId="67D5D3D0" w14:textId="472A5465" w:rsidR="009E2119" w:rsidRPr="00B8291C" w:rsidRDefault="00BE7F83" w:rsidP="00BE7F83">
      <w:pPr>
        <w:pStyle w:val="ListParagraph"/>
        <w:numPr>
          <w:ilvl w:val="1"/>
          <w:numId w:val="32"/>
        </w:numPr>
        <w:tabs>
          <w:tab w:val="left" w:pos="1440"/>
          <w:tab w:val="left" w:pos="2160"/>
        </w:tabs>
        <w:spacing w:line="360" w:lineRule="auto"/>
        <w:ind w:right="14" w:firstLine="1080"/>
        <w:rPr>
          <w:rFonts w:ascii="Cambria" w:eastAsia="Cambria" w:hAnsi="Cambria" w:cs="Cambria"/>
          <w:color w:val="auto"/>
        </w:rPr>
      </w:pPr>
      <w:r w:rsidRPr="00B8291C">
        <w:rPr>
          <w:rFonts w:ascii="Cambria" w:eastAsia="Cambria" w:hAnsi="Cambria" w:cs="Cambria"/>
          <w:color w:val="auto"/>
        </w:rPr>
        <w:t xml:space="preserve"> </w:t>
      </w:r>
      <w:r w:rsidR="00A169A5" w:rsidRPr="00B8291C">
        <w:rPr>
          <w:rFonts w:ascii="Cambria" w:eastAsia="Cambria" w:hAnsi="Cambria" w:cs="Cambria"/>
          <w:color w:val="auto"/>
        </w:rPr>
        <w:t>COMMUNITY-BASED TRISKELION –</w:t>
      </w:r>
    </w:p>
    <w:p w14:paraId="112BBACA" w14:textId="79CF3694" w:rsidR="009E2119" w:rsidRPr="00B8291C" w:rsidRDefault="00A169A5" w:rsidP="00CA5963">
      <w:pPr>
        <w:pStyle w:val="Body"/>
        <w:numPr>
          <w:ilvl w:val="2"/>
          <w:numId w:val="4"/>
        </w:numPr>
        <w:tabs>
          <w:tab w:val="left" w:pos="2700"/>
        </w:tabs>
        <w:spacing w:line="360" w:lineRule="auto"/>
        <w:ind w:left="2700" w:right="16" w:hanging="540"/>
        <w:rPr>
          <w:rFonts w:ascii="Cambria" w:eastAsia="Cambria" w:hAnsi="Cambria" w:cs="Cambria"/>
          <w:color w:val="auto"/>
        </w:rPr>
      </w:pPr>
      <w:r w:rsidRPr="00B8291C">
        <w:rPr>
          <w:rFonts w:ascii="Cambria" w:eastAsia="Cambria" w:hAnsi="Cambria" w:cs="Cambria"/>
          <w:color w:val="auto"/>
        </w:rPr>
        <w:t xml:space="preserve">An undergraduate enrolled in a university or college without a TGP chapter </w:t>
      </w:r>
      <w:r w:rsidR="00685D1A" w:rsidRPr="00B8291C">
        <w:rPr>
          <w:rFonts w:ascii="Cambria" w:eastAsia="Cambria" w:hAnsi="Cambria" w:cs="Cambria"/>
          <w:color w:val="auto"/>
        </w:rPr>
        <w:t>and is</w:t>
      </w:r>
      <w:r w:rsidRPr="00B8291C">
        <w:rPr>
          <w:rFonts w:ascii="Cambria" w:eastAsia="Cambria" w:hAnsi="Cambria" w:cs="Cambria"/>
          <w:color w:val="auto"/>
        </w:rPr>
        <w:t xml:space="preserve"> registered and initiated with a community chapter recognized by an Area Grand Council.</w:t>
      </w:r>
    </w:p>
    <w:p w14:paraId="55A9A442" w14:textId="61F3C499" w:rsidR="009E2119" w:rsidRPr="00B8291C" w:rsidRDefault="00A169A5" w:rsidP="00CA5963">
      <w:pPr>
        <w:pStyle w:val="Body"/>
        <w:numPr>
          <w:ilvl w:val="2"/>
          <w:numId w:val="4"/>
        </w:numPr>
        <w:tabs>
          <w:tab w:val="left" w:pos="2700"/>
        </w:tabs>
        <w:spacing w:line="360" w:lineRule="auto"/>
        <w:ind w:left="2700" w:right="16" w:hanging="540"/>
        <w:rPr>
          <w:rFonts w:ascii="Cambria" w:eastAsia="Cambria" w:hAnsi="Cambria" w:cs="Cambria"/>
          <w:color w:val="auto"/>
        </w:rPr>
      </w:pPr>
      <w:r w:rsidRPr="00B8291C">
        <w:rPr>
          <w:rFonts w:ascii="Cambria" w:eastAsia="Cambria" w:hAnsi="Cambria" w:cs="Cambria"/>
          <w:color w:val="auto"/>
        </w:rPr>
        <w:t>A college undergraduate or graduate, at least 18 years of age, gainfully employed or pursuing business and is registered and initiated with a community chapter recognized by an Area Grand Council.</w:t>
      </w:r>
    </w:p>
    <w:p w14:paraId="5FC9F952" w14:textId="77777777" w:rsidR="006A4BD1" w:rsidRPr="00B8291C" w:rsidRDefault="006A4BD1" w:rsidP="006A4BD1">
      <w:pPr>
        <w:pStyle w:val="Body"/>
        <w:spacing w:line="360" w:lineRule="auto"/>
        <w:ind w:left="2880" w:right="16"/>
        <w:rPr>
          <w:rFonts w:ascii="Cambria" w:eastAsia="Cambria" w:hAnsi="Cambria" w:cs="Cambria"/>
          <w:color w:val="auto"/>
        </w:rPr>
      </w:pPr>
    </w:p>
    <w:p w14:paraId="30D9388B" w14:textId="33A38115" w:rsidR="009E2119" w:rsidRPr="00B8291C" w:rsidRDefault="00A169A5" w:rsidP="002B01E3">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 xml:space="preserve">Section 4.  </w:t>
      </w:r>
      <w:r w:rsidRPr="00B8291C">
        <w:rPr>
          <w:rFonts w:ascii="Cambria" w:eastAsia="Cambria" w:hAnsi="Cambria" w:cs="Cambria"/>
          <w:b/>
          <w:bCs/>
          <w:color w:val="auto"/>
        </w:rPr>
        <w:t>Qualifications for membership.</w:t>
      </w:r>
      <w:r w:rsidR="00F12BD4" w:rsidRPr="00B8291C">
        <w:rPr>
          <w:rFonts w:ascii="Cambria" w:eastAsia="Cambria" w:hAnsi="Cambria" w:cs="Cambria"/>
          <w:b/>
          <w:bCs/>
          <w:color w:val="auto"/>
        </w:rPr>
        <w:t xml:space="preserve"> </w:t>
      </w:r>
      <w:r w:rsidR="00F12BD4" w:rsidRPr="00B8291C">
        <w:rPr>
          <w:rFonts w:ascii="Cambria" w:eastAsia="Cambria" w:hAnsi="Cambria" w:cs="Cambria"/>
          <w:color w:val="auto"/>
        </w:rPr>
        <w:t>The following shall be the qualificatio</w:t>
      </w:r>
      <w:r w:rsidR="006320E1" w:rsidRPr="00B8291C">
        <w:rPr>
          <w:rFonts w:ascii="Cambria" w:eastAsia="Cambria" w:hAnsi="Cambria" w:cs="Cambria"/>
          <w:color w:val="auto"/>
        </w:rPr>
        <w:t xml:space="preserve">ns for </w:t>
      </w:r>
      <w:r w:rsidR="006F601D" w:rsidRPr="00B8291C">
        <w:rPr>
          <w:rFonts w:ascii="Cambria" w:eastAsia="Cambria" w:hAnsi="Cambria" w:cs="Cambria"/>
          <w:color w:val="auto"/>
        </w:rPr>
        <w:t xml:space="preserve">individual </w:t>
      </w:r>
      <w:r w:rsidR="006320E1" w:rsidRPr="00B8291C">
        <w:rPr>
          <w:rFonts w:ascii="Cambria" w:eastAsia="Cambria" w:hAnsi="Cambria" w:cs="Cambria"/>
          <w:color w:val="auto"/>
        </w:rPr>
        <w:t>membership into the T</w:t>
      </w:r>
      <w:r w:rsidR="008B26AC" w:rsidRPr="00B8291C">
        <w:rPr>
          <w:rFonts w:ascii="Cambria" w:eastAsia="Cambria" w:hAnsi="Cambria" w:cs="Cambria"/>
          <w:color w:val="auto"/>
        </w:rPr>
        <w:t>GP GLOBAL:</w:t>
      </w:r>
    </w:p>
    <w:p w14:paraId="185B06A3" w14:textId="77777777" w:rsidR="009E2119" w:rsidRPr="00B8291C" w:rsidRDefault="00A169A5" w:rsidP="00EB62A5">
      <w:pPr>
        <w:pStyle w:val="ListParagraph"/>
        <w:numPr>
          <w:ilvl w:val="1"/>
          <w:numId w:val="6"/>
        </w:numPr>
        <w:tabs>
          <w:tab w:val="left" w:pos="1980"/>
        </w:tabs>
        <w:spacing w:line="360" w:lineRule="auto"/>
        <w:ind w:left="1980" w:right="14" w:hanging="540"/>
        <w:rPr>
          <w:rFonts w:ascii="Cambria" w:eastAsia="Cambria" w:hAnsi="Cambria" w:cs="Cambria"/>
          <w:color w:val="auto"/>
        </w:rPr>
      </w:pPr>
      <w:r w:rsidRPr="00B8291C">
        <w:rPr>
          <w:rFonts w:ascii="Cambria" w:eastAsia="Cambria" w:hAnsi="Cambria" w:cs="Cambria"/>
          <w:color w:val="auto"/>
        </w:rPr>
        <w:t>He must be male and at least eighteen (18) years of age.</w:t>
      </w:r>
    </w:p>
    <w:p w14:paraId="771A6265" w14:textId="77777777" w:rsidR="009E2119" w:rsidRPr="00B8291C" w:rsidRDefault="00A169A5" w:rsidP="00EB62A5">
      <w:pPr>
        <w:pStyle w:val="ListParagraph"/>
        <w:numPr>
          <w:ilvl w:val="1"/>
          <w:numId w:val="6"/>
        </w:numPr>
        <w:tabs>
          <w:tab w:val="left" w:pos="1980"/>
        </w:tabs>
        <w:spacing w:line="360" w:lineRule="auto"/>
        <w:ind w:left="1980" w:right="14" w:hanging="540"/>
        <w:rPr>
          <w:rFonts w:ascii="Cambria" w:eastAsia="Cambria" w:hAnsi="Cambria" w:cs="Cambria"/>
          <w:color w:val="auto"/>
        </w:rPr>
      </w:pPr>
      <w:r w:rsidRPr="00B8291C">
        <w:rPr>
          <w:rFonts w:ascii="Cambria" w:eastAsia="Cambria" w:hAnsi="Cambria" w:cs="Cambria"/>
          <w:color w:val="auto"/>
        </w:rPr>
        <w:t>He must be of good moral character, mentally and physically fit.</w:t>
      </w:r>
    </w:p>
    <w:p w14:paraId="4A3DABF6" w14:textId="369E1057" w:rsidR="009E2119" w:rsidRPr="00B8291C" w:rsidRDefault="00A169A5" w:rsidP="00EB62A5">
      <w:pPr>
        <w:pStyle w:val="ListParagraph"/>
        <w:numPr>
          <w:ilvl w:val="1"/>
          <w:numId w:val="6"/>
        </w:numPr>
        <w:tabs>
          <w:tab w:val="left" w:pos="1980"/>
        </w:tabs>
        <w:spacing w:line="360" w:lineRule="auto"/>
        <w:ind w:left="1980" w:right="14" w:hanging="540"/>
        <w:rPr>
          <w:rFonts w:ascii="Cambria" w:eastAsia="Cambria" w:hAnsi="Cambria" w:cs="Cambria"/>
          <w:color w:val="auto"/>
        </w:rPr>
      </w:pPr>
      <w:r w:rsidRPr="00B8291C">
        <w:rPr>
          <w:rFonts w:ascii="Cambria" w:eastAsia="Cambria" w:hAnsi="Cambria" w:cs="Cambria"/>
          <w:color w:val="auto"/>
        </w:rPr>
        <w:t xml:space="preserve">He must not be a member of any Greek-lettered fraternity or another </w:t>
      </w:r>
      <w:r w:rsidR="006D58CD" w:rsidRPr="00B8291C">
        <w:rPr>
          <w:rFonts w:ascii="Cambria" w:eastAsia="Cambria" w:hAnsi="Cambria" w:cs="Cambria"/>
          <w:color w:val="auto"/>
        </w:rPr>
        <w:t>organization</w:t>
      </w:r>
      <w:r w:rsidRPr="00B8291C">
        <w:rPr>
          <w:rFonts w:ascii="Cambria" w:eastAsia="Cambria" w:hAnsi="Cambria" w:cs="Cambria"/>
          <w:color w:val="auto"/>
        </w:rPr>
        <w:t xml:space="preserve"> whose principles and purposes are contrary to those of the Tau Gamma Phi.</w:t>
      </w:r>
    </w:p>
    <w:p w14:paraId="3AFACC2B" w14:textId="77777777" w:rsidR="009E2119" w:rsidRPr="00B8291C" w:rsidRDefault="00A169A5" w:rsidP="00EB62A5">
      <w:pPr>
        <w:pStyle w:val="ListParagraph"/>
        <w:numPr>
          <w:ilvl w:val="1"/>
          <w:numId w:val="6"/>
        </w:numPr>
        <w:tabs>
          <w:tab w:val="left" w:pos="1980"/>
        </w:tabs>
        <w:spacing w:line="360" w:lineRule="auto"/>
        <w:ind w:left="1980" w:right="14" w:hanging="540"/>
        <w:rPr>
          <w:rFonts w:ascii="Cambria" w:eastAsia="Cambria" w:hAnsi="Cambria" w:cs="Cambria"/>
          <w:color w:val="auto"/>
        </w:rPr>
      </w:pPr>
      <w:r w:rsidRPr="00B8291C">
        <w:rPr>
          <w:rFonts w:ascii="Cambria" w:eastAsia="Cambria" w:hAnsi="Cambria" w:cs="Cambria"/>
          <w:color w:val="auto"/>
        </w:rPr>
        <w:t>He must be sponsored by a Triskelion in good standing.</w:t>
      </w:r>
    </w:p>
    <w:p w14:paraId="42775241" w14:textId="77777777" w:rsidR="009E2119" w:rsidRPr="00B8291C" w:rsidRDefault="00A169A5" w:rsidP="00EB62A5">
      <w:pPr>
        <w:pStyle w:val="ListParagraph"/>
        <w:numPr>
          <w:ilvl w:val="1"/>
          <w:numId w:val="6"/>
        </w:numPr>
        <w:tabs>
          <w:tab w:val="left" w:pos="1980"/>
        </w:tabs>
        <w:spacing w:line="360" w:lineRule="auto"/>
        <w:ind w:left="1980" w:right="14" w:hanging="540"/>
        <w:rPr>
          <w:rFonts w:ascii="Cambria" w:eastAsia="Cambria" w:hAnsi="Cambria" w:cs="Cambria"/>
          <w:color w:val="auto"/>
        </w:rPr>
      </w:pPr>
      <w:r w:rsidRPr="00B8291C">
        <w:rPr>
          <w:rFonts w:ascii="Cambria" w:eastAsia="Cambria" w:hAnsi="Cambria" w:cs="Cambria"/>
          <w:color w:val="auto"/>
        </w:rPr>
        <w:t>He must believe in the Tenets and Code of Conduct of the Fraternity.</w:t>
      </w:r>
    </w:p>
    <w:p w14:paraId="769B7023" w14:textId="77777777" w:rsidR="009E2119" w:rsidRPr="00B8291C" w:rsidRDefault="00A169A5" w:rsidP="00EB62A5">
      <w:pPr>
        <w:pStyle w:val="ListParagraph"/>
        <w:numPr>
          <w:ilvl w:val="1"/>
          <w:numId w:val="6"/>
        </w:numPr>
        <w:tabs>
          <w:tab w:val="left" w:pos="1980"/>
        </w:tabs>
        <w:spacing w:line="360" w:lineRule="auto"/>
        <w:ind w:left="1980" w:right="14" w:hanging="540"/>
        <w:rPr>
          <w:rFonts w:ascii="Cambria" w:eastAsia="Cambria" w:hAnsi="Cambria" w:cs="Cambria"/>
          <w:color w:val="auto"/>
        </w:rPr>
      </w:pPr>
      <w:r w:rsidRPr="00B8291C">
        <w:rPr>
          <w:rFonts w:ascii="Cambria" w:eastAsia="Cambria" w:hAnsi="Cambria" w:cs="Cambria"/>
          <w:color w:val="auto"/>
        </w:rPr>
        <w:t>He must pass the membership process.</w:t>
      </w:r>
    </w:p>
    <w:p w14:paraId="4429D777" w14:textId="77777777" w:rsidR="009E2119" w:rsidRPr="00B8291C" w:rsidRDefault="009E2119" w:rsidP="006A4BD1">
      <w:pPr>
        <w:pStyle w:val="Body"/>
        <w:spacing w:line="360" w:lineRule="auto"/>
        <w:jc w:val="both"/>
        <w:rPr>
          <w:rFonts w:ascii="Cambria" w:eastAsia="Cambria" w:hAnsi="Cambria" w:cs="Cambria"/>
          <w:color w:val="auto"/>
        </w:rPr>
      </w:pPr>
    </w:p>
    <w:p w14:paraId="143BC7AD" w14:textId="37129347" w:rsidR="009E2119" w:rsidRDefault="00A169A5" w:rsidP="006A4BD1">
      <w:pPr>
        <w:pStyle w:val="Body"/>
        <w:spacing w:line="360" w:lineRule="auto"/>
        <w:ind w:right="14" w:firstLine="706"/>
        <w:jc w:val="both"/>
        <w:rPr>
          <w:rFonts w:ascii="Cambria" w:eastAsia="Cambria" w:hAnsi="Cambria" w:cs="Cambria"/>
          <w:color w:val="auto"/>
        </w:rPr>
      </w:pPr>
      <w:r w:rsidRPr="00B8291C">
        <w:rPr>
          <w:rFonts w:ascii="Cambria" w:eastAsia="Cambria" w:hAnsi="Cambria" w:cs="Cambria"/>
          <w:color w:val="auto"/>
        </w:rPr>
        <w:t xml:space="preserve">Section 5. The following special committees will be created by Chapter, Area and Cluster Grand Councils and the TGP GLOBAL BOARD to perform their duties at their respective levels, namely: </w:t>
      </w:r>
    </w:p>
    <w:p w14:paraId="7844E7FF" w14:textId="58F65454" w:rsidR="00DA34A1" w:rsidRDefault="00DA34A1" w:rsidP="00DA34A1">
      <w:pPr>
        <w:pStyle w:val="Body"/>
        <w:tabs>
          <w:tab w:val="left" w:pos="1980"/>
        </w:tabs>
        <w:spacing w:line="360" w:lineRule="auto"/>
        <w:ind w:left="706" w:right="14" w:firstLine="720"/>
        <w:jc w:val="both"/>
        <w:rPr>
          <w:rFonts w:ascii="Cambria" w:eastAsia="Cambria" w:hAnsi="Cambria" w:cs="Cambria"/>
          <w:color w:val="auto"/>
        </w:rPr>
      </w:pPr>
      <w:r w:rsidRPr="00B8291C">
        <w:rPr>
          <w:rFonts w:ascii="Cambria" w:eastAsia="Cambria" w:hAnsi="Cambria" w:cs="Cambria"/>
          <w:color w:val="auto"/>
        </w:rPr>
        <w:t>5.</w:t>
      </w:r>
      <w:r>
        <w:rPr>
          <w:rFonts w:ascii="Cambria" w:eastAsia="Cambria" w:hAnsi="Cambria" w:cs="Cambria"/>
          <w:color w:val="auto"/>
        </w:rPr>
        <w:t>1</w:t>
      </w:r>
      <w:r w:rsidRPr="00B8291C">
        <w:rPr>
          <w:rFonts w:ascii="Cambria" w:eastAsia="Cambria" w:hAnsi="Cambria" w:cs="Cambria"/>
          <w:color w:val="auto"/>
        </w:rPr>
        <w:tab/>
        <w:t>Membership Committee</w:t>
      </w:r>
      <w:r>
        <w:rPr>
          <w:rFonts w:ascii="Cambria" w:eastAsia="Cambria" w:hAnsi="Cambria" w:cs="Cambria"/>
          <w:color w:val="auto"/>
        </w:rPr>
        <w:t xml:space="preserve"> which shall be headed by the Master Keeper of the Scrolls. The committee </w:t>
      </w:r>
      <w:r w:rsidRPr="00B8291C">
        <w:rPr>
          <w:rFonts w:ascii="Cambria" w:eastAsia="Cambria" w:hAnsi="Cambria" w:cs="Cambria"/>
          <w:color w:val="auto"/>
        </w:rPr>
        <w:t>shall enforce rules and regulations concerning orientations, acceptance, validation and retention of memberships within its jurisdiction, provided that any issues concerning legitimacy of a member shall be under the jurisdiction of the Judicial Committee.</w:t>
      </w:r>
    </w:p>
    <w:p w14:paraId="06851841" w14:textId="5FF51A9A" w:rsidR="00DA34A1" w:rsidRPr="00B8291C" w:rsidRDefault="00DA34A1" w:rsidP="00DA34A1">
      <w:pPr>
        <w:pStyle w:val="Body"/>
        <w:tabs>
          <w:tab w:val="left" w:pos="1980"/>
        </w:tabs>
        <w:spacing w:line="360" w:lineRule="auto"/>
        <w:ind w:left="706" w:right="14" w:firstLine="720"/>
        <w:jc w:val="both"/>
        <w:rPr>
          <w:rFonts w:ascii="Cambria" w:eastAsia="Cambria" w:hAnsi="Cambria" w:cs="Cambria"/>
          <w:color w:val="auto"/>
        </w:rPr>
      </w:pPr>
      <w:r>
        <w:rPr>
          <w:rFonts w:ascii="Cambria" w:eastAsia="Cambria" w:hAnsi="Cambria" w:cs="Cambria"/>
          <w:color w:val="auto"/>
        </w:rPr>
        <w:t>5.2    Finance Committee which shall be headed by the Master Keeper of the Chest. The committee shall have the custody of funds and properties of their respective chapter</w:t>
      </w:r>
      <w:r w:rsidR="00C51AE2">
        <w:rPr>
          <w:rFonts w:ascii="Cambria" w:eastAsia="Cambria" w:hAnsi="Cambria" w:cs="Cambria"/>
          <w:color w:val="auto"/>
        </w:rPr>
        <w:t>s</w:t>
      </w:r>
      <w:r>
        <w:rPr>
          <w:rFonts w:ascii="Cambria" w:eastAsia="Cambria" w:hAnsi="Cambria" w:cs="Cambria"/>
          <w:color w:val="auto"/>
        </w:rPr>
        <w:t>, area</w:t>
      </w:r>
      <w:r w:rsidR="00C51AE2">
        <w:rPr>
          <w:rFonts w:ascii="Cambria" w:eastAsia="Cambria" w:hAnsi="Cambria" w:cs="Cambria"/>
          <w:color w:val="auto"/>
        </w:rPr>
        <w:t>s</w:t>
      </w:r>
      <w:r>
        <w:rPr>
          <w:rFonts w:ascii="Cambria" w:eastAsia="Cambria" w:hAnsi="Cambria" w:cs="Cambria"/>
          <w:color w:val="auto"/>
        </w:rPr>
        <w:t xml:space="preserve"> o</w:t>
      </w:r>
      <w:r w:rsidR="00C51AE2">
        <w:rPr>
          <w:rFonts w:ascii="Cambria" w:eastAsia="Cambria" w:hAnsi="Cambria" w:cs="Cambria"/>
          <w:color w:val="auto"/>
        </w:rPr>
        <w:t>r</w:t>
      </w:r>
      <w:r>
        <w:rPr>
          <w:rFonts w:ascii="Cambria" w:eastAsia="Cambria" w:hAnsi="Cambria" w:cs="Cambria"/>
          <w:color w:val="auto"/>
        </w:rPr>
        <w:t xml:space="preserve"> cluster</w:t>
      </w:r>
      <w:r w:rsidR="00C51AE2">
        <w:rPr>
          <w:rFonts w:ascii="Cambria" w:eastAsia="Cambria" w:hAnsi="Cambria" w:cs="Cambria"/>
          <w:color w:val="auto"/>
        </w:rPr>
        <w:t>s</w:t>
      </w:r>
      <w:r>
        <w:rPr>
          <w:rFonts w:ascii="Cambria" w:eastAsia="Cambria" w:hAnsi="Cambria" w:cs="Cambria"/>
          <w:color w:val="auto"/>
        </w:rPr>
        <w:t>, and shall keep the required and proper books of accounts.</w:t>
      </w:r>
    </w:p>
    <w:p w14:paraId="3B001768" w14:textId="08BB8A6D" w:rsidR="00DA34A1" w:rsidRDefault="00DA34A1" w:rsidP="00DA34A1">
      <w:pPr>
        <w:pStyle w:val="Body"/>
        <w:tabs>
          <w:tab w:val="left" w:pos="1980"/>
        </w:tabs>
        <w:spacing w:line="360" w:lineRule="auto"/>
        <w:ind w:left="706" w:right="14" w:firstLine="720"/>
        <w:jc w:val="both"/>
        <w:rPr>
          <w:rFonts w:ascii="Cambria" w:eastAsia="Cambria" w:hAnsi="Cambria" w:cs="Cambria"/>
          <w:color w:val="auto"/>
        </w:rPr>
      </w:pPr>
      <w:r w:rsidRPr="00B8291C">
        <w:rPr>
          <w:rFonts w:ascii="Cambria" w:eastAsia="Cambria" w:hAnsi="Cambria" w:cs="Cambria"/>
          <w:color w:val="auto"/>
        </w:rPr>
        <w:t>5.</w:t>
      </w:r>
      <w:r>
        <w:rPr>
          <w:rFonts w:ascii="Cambria" w:eastAsia="Cambria" w:hAnsi="Cambria" w:cs="Cambria"/>
          <w:color w:val="auto"/>
        </w:rPr>
        <w:t>3</w:t>
      </w:r>
      <w:r w:rsidRPr="00B8291C">
        <w:rPr>
          <w:rFonts w:ascii="Cambria" w:eastAsia="Cambria" w:hAnsi="Cambria" w:cs="Cambria"/>
          <w:color w:val="auto"/>
        </w:rPr>
        <w:tab/>
        <w:t xml:space="preserve">Audit Committee which shall ensure the judicious and proper disposition of funds, conduct periodic audits and prepare the necessary financial statements with the end </w:t>
      </w:r>
      <w:r w:rsidR="00492F79">
        <w:rPr>
          <w:rFonts w:ascii="Cambria" w:eastAsia="Cambria" w:hAnsi="Cambria" w:cs="Cambria"/>
          <w:color w:val="auto"/>
        </w:rPr>
        <w:t xml:space="preserve">in </w:t>
      </w:r>
      <w:r w:rsidRPr="00B8291C">
        <w:rPr>
          <w:rFonts w:ascii="Cambria" w:eastAsia="Cambria" w:hAnsi="Cambria" w:cs="Cambria"/>
          <w:color w:val="auto"/>
        </w:rPr>
        <w:t>view of maintaining full transparency and accountability in the handling of financial matters within its jurisdiction.</w:t>
      </w:r>
    </w:p>
    <w:p w14:paraId="5467EA59" w14:textId="482B2B9A" w:rsidR="009E2119" w:rsidRPr="00B8291C" w:rsidRDefault="00A169A5" w:rsidP="00EB62A5">
      <w:pPr>
        <w:pStyle w:val="Body"/>
        <w:tabs>
          <w:tab w:val="left" w:pos="1980"/>
        </w:tabs>
        <w:spacing w:line="360" w:lineRule="auto"/>
        <w:ind w:left="706" w:right="14" w:firstLine="720"/>
        <w:jc w:val="both"/>
        <w:rPr>
          <w:rFonts w:ascii="Cambria" w:eastAsia="Cambria" w:hAnsi="Cambria" w:cs="Cambria"/>
          <w:color w:val="auto"/>
        </w:rPr>
      </w:pPr>
      <w:r w:rsidRPr="00B8291C">
        <w:rPr>
          <w:rFonts w:ascii="Cambria" w:eastAsia="Cambria" w:hAnsi="Cambria" w:cs="Cambria"/>
          <w:color w:val="auto"/>
        </w:rPr>
        <w:t>5.</w:t>
      </w:r>
      <w:r w:rsidR="00DA34A1">
        <w:rPr>
          <w:rFonts w:ascii="Cambria" w:eastAsia="Cambria" w:hAnsi="Cambria" w:cs="Cambria"/>
          <w:color w:val="auto"/>
        </w:rPr>
        <w:t>4</w:t>
      </w:r>
      <w:r w:rsidRPr="00B8291C">
        <w:rPr>
          <w:rFonts w:ascii="Cambria" w:eastAsia="Cambria" w:hAnsi="Cambria" w:cs="Cambria"/>
          <w:color w:val="auto"/>
        </w:rPr>
        <w:tab/>
        <w:t>Electoral Committee, which shall promulgate, enforce and administer the rules or procedures relative to the conduct of nominations and elections including qualifications of the nominees and election contests and controversies within its jurisdiction.</w:t>
      </w:r>
    </w:p>
    <w:p w14:paraId="31964282" w14:textId="6A06ECD2" w:rsidR="009E2119" w:rsidRPr="00B8291C" w:rsidRDefault="00A169A5" w:rsidP="00EB62A5">
      <w:pPr>
        <w:pStyle w:val="Body"/>
        <w:tabs>
          <w:tab w:val="left" w:pos="1980"/>
        </w:tabs>
        <w:spacing w:line="360" w:lineRule="auto"/>
        <w:ind w:left="706" w:right="14" w:firstLine="720"/>
        <w:jc w:val="both"/>
        <w:rPr>
          <w:rFonts w:ascii="Cambria" w:eastAsia="Cambria" w:hAnsi="Cambria" w:cs="Cambria"/>
          <w:color w:val="auto"/>
        </w:rPr>
      </w:pPr>
      <w:r w:rsidRPr="00B8291C">
        <w:rPr>
          <w:rFonts w:ascii="Cambria" w:eastAsia="Cambria" w:hAnsi="Cambria" w:cs="Cambria"/>
          <w:color w:val="auto"/>
        </w:rPr>
        <w:lastRenderedPageBreak/>
        <w:t>5.</w:t>
      </w:r>
      <w:r w:rsidR="00DA34A1">
        <w:rPr>
          <w:rFonts w:ascii="Cambria" w:eastAsia="Cambria" w:hAnsi="Cambria" w:cs="Cambria"/>
          <w:color w:val="auto"/>
        </w:rPr>
        <w:t>5</w:t>
      </w:r>
      <w:r w:rsidRPr="00B8291C">
        <w:rPr>
          <w:rFonts w:ascii="Cambria" w:eastAsia="Cambria" w:hAnsi="Cambria" w:cs="Cambria"/>
          <w:color w:val="auto"/>
        </w:rPr>
        <w:tab/>
        <w:t>Judicial Committee which shall act as the vanguard of this Constitution and any By-Laws that would henceforth be promulgated, including the power to hear, adjudicate, arbitrate and decide on disputes and controversies and impose the corresponding sanctions within its jurisdiction.</w:t>
      </w:r>
      <w:r w:rsidR="00224D05" w:rsidRPr="00B8291C">
        <w:rPr>
          <w:rFonts w:ascii="Cambria" w:eastAsia="Cambria" w:hAnsi="Cambria" w:cs="Cambria"/>
          <w:color w:val="auto"/>
        </w:rPr>
        <w:t xml:space="preserve"> The Judicial Committee shall have jurisdiction to resolve </w:t>
      </w:r>
      <w:r w:rsidR="003D0AE3" w:rsidRPr="00B8291C">
        <w:rPr>
          <w:rFonts w:ascii="Cambria" w:eastAsia="Cambria" w:hAnsi="Cambria" w:cs="Cambria"/>
          <w:color w:val="auto"/>
        </w:rPr>
        <w:t xml:space="preserve">issues </w:t>
      </w:r>
      <w:r w:rsidR="00D51EB2" w:rsidRPr="00B8291C">
        <w:rPr>
          <w:rFonts w:ascii="Cambria" w:eastAsia="Cambria" w:hAnsi="Cambria" w:cs="Cambria"/>
          <w:color w:val="auto"/>
        </w:rPr>
        <w:t xml:space="preserve">regarding </w:t>
      </w:r>
      <w:r w:rsidR="004F4256" w:rsidRPr="00B8291C">
        <w:rPr>
          <w:rFonts w:ascii="Cambria" w:eastAsia="Cambria" w:hAnsi="Cambria" w:cs="Cambria"/>
          <w:color w:val="auto"/>
        </w:rPr>
        <w:t xml:space="preserve">membership </w:t>
      </w:r>
      <w:r w:rsidR="00D51EB2" w:rsidRPr="00B8291C">
        <w:rPr>
          <w:rFonts w:ascii="Cambria" w:eastAsia="Cambria" w:hAnsi="Cambria" w:cs="Cambria"/>
          <w:color w:val="auto"/>
        </w:rPr>
        <w:t>legitimacy.</w:t>
      </w:r>
    </w:p>
    <w:p w14:paraId="78761E49" w14:textId="77777777" w:rsidR="00DA34A1" w:rsidRDefault="00DA34A1" w:rsidP="006A4BD1">
      <w:pPr>
        <w:pStyle w:val="Body"/>
        <w:jc w:val="center"/>
        <w:outlineLvl w:val="0"/>
        <w:rPr>
          <w:rFonts w:ascii="Cambria" w:eastAsia="Cambria" w:hAnsi="Cambria" w:cs="Cambria"/>
          <w:b/>
          <w:bCs/>
          <w:color w:val="auto"/>
          <w:sz w:val="36"/>
          <w:szCs w:val="36"/>
          <w:lang w:val="de-DE"/>
        </w:rPr>
      </w:pPr>
    </w:p>
    <w:p w14:paraId="0015A06C" w14:textId="75D49C1E" w:rsidR="009E2119" w:rsidRPr="00B8291C" w:rsidRDefault="00A169A5" w:rsidP="006A4BD1">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lang w:val="de-DE"/>
        </w:rPr>
        <w:t>ARTICLE I</w:t>
      </w:r>
      <w:r w:rsidR="003A5F40" w:rsidRPr="00B8291C">
        <w:rPr>
          <w:rFonts w:ascii="Cambria" w:eastAsia="Cambria" w:hAnsi="Cambria" w:cs="Cambria"/>
          <w:b/>
          <w:bCs/>
          <w:color w:val="auto"/>
          <w:sz w:val="36"/>
          <w:szCs w:val="36"/>
          <w:lang w:val="de-DE"/>
        </w:rPr>
        <w:t>V</w:t>
      </w:r>
    </w:p>
    <w:p w14:paraId="58B7F79F" w14:textId="77777777" w:rsidR="009E2119" w:rsidRPr="00B8291C" w:rsidRDefault="00A169A5" w:rsidP="006A4BD1">
      <w:pPr>
        <w:pStyle w:val="Body"/>
        <w:jc w:val="center"/>
        <w:rPr>
          <w:rFonts w:ascii="Cambria" w:eastAsia="Cambria" w:hAnsi="Cambria" w:cs="Cambria"/>
          <w:b/>
          <w:bCs/>
          <w:color w:val="auto"/>
          <w:sz w:val="36"/>
          <w:szCs w:val="36"/>
        </w:rPr>
      </w:pPr>
      <w:r w:rsidRPr="00B8291C">
        <w:rPr>
          <w:rFonts w:ascii="Cambria" w:eastAsia="Cambria" w:hAnsi="Cambria" w:cs="Cambria"/>
          <w:b/>
          <w:bCs/>
          <w:color w:val="auto"/>
          <w:sz w:val="36"/>
          <w:szCs w:val="36"/>
        </w:rPr>
        <w:t>TGP GLOBAL BOARD OF GOVERNORS</w:t>
      </w:r>
    </w:p>
    <w:p w14:paraId="24A364EF" w14:textId="77777777" w:rsidR="009E2119" w:rsidRPr="00B8291C" w:rsidRDefault="009E2119" w:rsidP="006A4BD1">
      <w:pPr>
        <w:pStyle w:val="Body"/>
        <w:spacing w:line="360" w:lineRule="auto"/>
        <w:jc w:val="both"/>
        <w:rPr>
          <w:rFonts w:ascii="Cambria" w:eastAsia="Cambria" w:hAnsi="Cambria" w:cs="Cambria"/>
          <w:color w:val="auto"/>
        </w:rPr>
      </w:pPr>
    </w:p>
    <w:p w14:paraId="2B63E198" w14:textId="58AFB391" w:rsidR="009E2119" w:rsidRPr="00B8291C" w:rsidRDefault="00A169A5" w:rsidP="004C318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 xml:space="preserve">Section 1. </w:t>
      </w:r>
      <w:r w:rsidRPr="00B8291C">
        <w:rPr>
          <w:rFonts w:ascii="Cambria" w:eastAsia="Cambria" w:hAnsi="Cambria" w:cs="Cambria"/>
          <w:color w:val="auto"/>
        </w:rPr>
        <w:t xml:space="preserve"> The TGP GLOBAL BOARD of Governors (TGP GLOBAL BOARD) shall be composed of </w:t>
      </w:r>
      <w:r w:rsidR="00AE2B4E" w:rsidRPr="00B8291C">
        <w:rPr>
          <w:rFonts w:ascii="Cambria" w:eastAsia="Cambria" w:hAnsi="Cambria" w:cs="Cambria"/>
          <w:color w:val="auto"/>
        </w:rPr>
        <w:t xml:space="preserve">fifteen (15) </w:t>
      </w:r>
      <w:r w:rsidRPr="00B8291C">
        <w:rPr>
          <w:rFonts w:ascii="Cambria" w:eastAsia="Cambria" w:hAnsi="Cambria" w:cs="Cambria"/>
          <w:color w:val="auto"/>
        </w:rPr>
        <w:t>GOVERNORS</w:t>
      </w:r>
      <w:r w:rsidR="005834E0" w:rsidRPr="00B8291C">
        <w:rPr>
          <w:rFonts w:ascii="Cambria" w:eastAsia="Cambria" w:hAnsi="Cambria" w:cs="Cambria"/>
          <w:color w:val="auto"/>
        </w:rPr>
        <w:t xml:space="preserve">, which shall initially belong </w:t>
      </w:r>
      <w:r w:rsidRPr="00B8291C">
        <w:rPr>
          <w:rFonts w:ascii="Cambria" w:eastAsia="Cambria" w:hAnsi="Cambria" w:cs="Cambria"/>
          <w:color w:val="auto"/>
        </w:rPr>
        <w:t xml:space="preserve">to the following Clusters and </w:t>
      </w:r>
      <w:r w:rsidR="002269F5" w:rsidRPr="00B8291C">
        <w:rPr>
          <w:rFonts w:ascii="Cambria" w:eastAsia="Cambria" w:hAnsi="Cambria" w:cs="Cambria"/>
          <w:color w:val="auto"/>
        </w:rPr>
        <w:t>Designates</w:t>
      </w:r>
      <w:r w:rsidRPr="00B8291C">
        <w:rPr>
          <w:rFonts w:ascii="Cambria" w:eastAsia="Cambria" w:hAnsi="Cambria" w:cs="Cambria"/>
          <w:color w:val="auto"/>
        </w:rPr>
        <w:t>:</w:t>
      </w:r>
    </w:p>
    <w:p w14:paraId="059A91F1" w14:textId="3B019128" w:rsidR="001F487D" w:rsidRPr="00B8291C" w:rsidRDefault="001F487D" w:rsidP="00A630A1">
      <w:pPr>
        <w:pStyle w:val="Body"/>
        <w:tabs>
          <w:tab w:val="left" w:pos="1530"/>
        </w:tabs>
        <w:spacing w:line="360" w:lineRule="auto"/>
        <w:ind w:left="720"/>
        <w:jc w:val="both"/>
        <w:rPr>
          <w:rFonts w:ascii="Cambria" w:eastAsia="Cambria" w:hAnsi="Cambria" w:cs="Cambria"/>
          <w:color w:val="auto"/>
          <w:u w:val="single"/>
        </w:rPr>
      </w:pPr>
      <w:r w:rsidRPr="00B8291C">
        <w:rPr>
          <w:rFonts w:ascii="Cambria" w:eastAsia="Cambria" w:hAnsi="Cambria" w:cs="Cambria"/>
          <w:color w:val="auto"/>
          <w:u w:val="single"/>
        </w:rPr>
        <w:t>Geographical Clusters</w:t>
      </w:r>
    </w:p>
    <w:p w14:paraId="6C5AEEEF" w14:textId="38CF591D" w:rsidR="005834E0" w:rsidRPr="00B8291C" w:rsidRDefault="005834E0" w:rsidP="00A630A1">
      <w:pPr>
        <w:pStyle w:val="Body"/>
        <w:tabs>
          <w:tab w:val="left" w:pos="1530"/>
        </w:tabs>
        <w:spacing w:line="360" w:lineRule="auto"/>
        <w:ind w:left="720"/>
        <w:jc w:val="both"/>
        <w:rPr>
          <w:rFonts w:ascii="Cambria" w:eastAsia="Cambria" w:hAnsi="Cambria" w:cs="Cambria"/>
          <w:color w:val="auto"/>
        </w:rPr>
      </w:pPr>
      <w:r w:rsidRPr="00B8291C">
        <w:rPr>
          <w:rFonts w:ascii="Cambria" w:eastAsia="Cambria" w:hAnsi="Cambria" w:cs="Cambria"/>
          <w:color w:val="auto"/>
        </w:rPr>
        <w:t>Luzon – 7 seats, distributed as follows:</w:t>
      </w:r>
    </w:p>
    <w:p w14:paraId="6A7884C5" w14:textId="5632931C" w:rsidR="009E2119" w:rsidRPr="00B8291C" w:rsidRDefault="00A630A1" w:rsidP="00734FD2">
      <w:pPr>
        <w:pStyle w:val="ListParagraph"/>
        <w:tabs>
          <w:tab w:val="left" w:pos="1440"/>
        </w:tabs>
        <w:spacing w:line="276" w:lineRule="auto"/>
        <w:jc w:val="both"/>
        <w:rPr>
          <w:rFonts w:ascii="Cambria" w:eastAsia="Cambria" w:hAnsi="Cambria" w:cs="Cambria"/>
          <w:color w:val="auto"/>
        </w:rPr>
      </w:pPr>
      <w:r w:rsidRPr="00B8291C">
        <w:rPr>
          <w:rFonts w:ascii="Cambria" w:eastAsia="Cambria" w:hAnsi="Cambria" w:cs="Cambria"/>
          <w:color w:val="auto"/>
        </w:rPr>
        <w:tab/>
      </w:r>
      <w:r w:rsidR="000D1FDB" w:rsidRPr="00B8291C">
        <w:rPr>
          <w:rFonts w:ascii="Cambria" w:eastAsia="Cambria" w:hAnsi="Cambria" w:cs="Cambria"/>
          <w:color w:val="auto"/>
        </w:rPr>
        <w:t>National Capital Region (</w:t>
      </w:r>
      <w:r w:rsidR="0006741B" w:rsidRPr="00B8291C">
        <w:rPr>
          <w:rFonts w:ascii="Cambria" w:eastAsia="Cambria" w:hAnsi="Cambria" w:cs="Cambria"/>
          <w:color w:val="auto"/>
        </w:rPr>
        <w:t>North</w:t>
      </w:r>
      <w:r w:rsidR="000D1FDB" w:rsidRPr="00B8291C">
        <w:rPr>
          <w:rFonts w:ascii="Cambria" w:eastAsia="Cambria" w:hAnsi="Cambria" w:cs="Cambria"/>
          <w:color w:val="auto"/>
        </w:rPr>
        <w:t>)</w:t>
      </w:r>
      <w:r w:rsidR="00A169A5" w:rsidRPr="00B8291C">
        <w:rPr>
          <w:rFonts w:ascii="Cambria" w:eastAsia="Cambria" w:hAnsi="Cambria" w:cs="Cambria"/>
          <w:color w:val="auto"/>
        </w:rPr>
        <w:tab/>
      </w:r>
      <w:r w:rsidR="00A169A5" w:rsidRPr="00B8291C">
        <w:rPr>
          <w:rFonts w:ascii="Cambria" w:eastAsia="Cambria" w:hAnsi="Cambria" w:cs="Cambria"/>
          <w:color w:val="auto"/>
        </w:rPr>
        <w:tab/>
      </w:r>
      <w:r w:rsidR="00A169A5" w:rsidRPr="00B8291C">
        <w:rPr>
          <w:rFonts w:ascii="Cambria" w:eastAsia="Cambria" w:hAnsi="Cambria" w:cs="Cambria"/>
          <w:color w:val="auto"/>
        </w:rPr>
        <w:tab/>
      </w:r>
      <w:r w:rsidR="00DA34A1">
        <w:rPr>
          <w:rFonts w:ascii="Cambria" w:eastAsia="Cambria" w:hAnsi="Cambria" w:cs="Cambria"/>
          <w:color w:val="auto"/>
        </w:rPr>
        <w:tab/>
      </w:r>
      <w:r w:rsidR="00FC39BF" w:rsidRPr="00B8291C">
        <w:rPr>
          <w:rFonts w:ascii="Cambria" w:eastAsia="Cambria" w:hAnsi="Cambria" w:cs="Cambria"/>
          <w:color w:val="auto"/>
        </w:rPr>
        <w:t>1</w:t>
      </w:r>
      <w:r w:rsidR="00A169A5" w:rsidRPr="00B8291C">
        <w:rPr>
          <w:rFonts w:ascii="Cambria" w:eastAsia="Cambria" w:hAnsi="Cambria" w:cs="Cambria"/>
          <w:color w:val="auto"/>
        </w:rPr>
        <w:t xml:space="preserve"> seat</w:t>
      </w:r>
    </w:p>
    <w:p w14:paraId="7E2956E6" w14:textId="6D428750" w:rsidR="00FC39BF" w:rsidRPr="00B8291C" w:rsidRDefault="00A630A1" w:rsidP="00734FD2">
      <w:pPr>
        <w:pStyle w:val="ListParagraph"/>
        <w:tabs>
          <w:tab w:val="left" w:pos="1440"/>
        </w:tabs>
        <w:spacing w:line="276" w:lineRule="auto"/>
        <w:jc w:val="both"/>
        <w:rPr>
          <w:rFonts w:ascii="Cambria" w:eastAsia="Cambria" w:hAnsi="Cambria" w:cs="Cambria"/>
          <w:color w:val="auto"/>
        </w:rPr>
      </w:pPr>
      <w:r w:rsidRPr="00B8291C">
        <w:rPr>
          <w:rFonts w:ascii="Cambria" w:eastAsia="Cambria" w:hAnsi="Cambria" w:cs="Cambria"/>
          <w:color w:val="auto"/>
        </w:rPr>
        <w:tab/>
      </w:r>
      <w:r w:rsidR="000D1FDB" w:rsidRPr="00B8291C">
        <w:rPr>
          <w:rFonts w:ascii="Cambria" w:eastAsia="Cambria" w:hAnsi="Cambria" w:cs="Cambria"/>
          <w:color w:val="auto"/>
        </w:rPr>
        <w:t xml:space="preserve">National Capital Region (South) </w:t>
      </w:r>
      <w:r w:rsidR="00BA4A53" w:rsidRPr="00B8291C">
        <w:rPr>
          <w:rFonts w:ascii="Cambria" w:eastAsia="Cambria" w:hAnsi="Cambria" w:cs="Cambria"/>
          <w:color w:val="auto"/>
        </w:rPr>
        <w:tab/>
      </w:r>
      <w:r w:rsidR="00BA4A53" w:rsidRPr="00B8291C">
        <w:rPr>
          <w:rFonts w:ascii="Cambria" w:eastAsia="Cambria" w:hAnsi="Cambria" w:cs="Cambria"/>
          <w:color w:val="auto"/>
        </w:rPr>
        <w:tab/>
      </w:r>
      <w:r w:rsidR="00BA4A53" w:rsidRPr="00B8291C">
        <w:rPr>
          <w:rFonts w:ascii="Cambria" w:eastAsia="Cambria" w:hAnsi="Cambria" w:cs="Cambria"/>
          <w:color w:val="auto"/>
        </w:rPr>
        <w:tab/>
      </w:r>
      <w:r w:rsidR="00DA34A1">
        <w:rPr>
          <w:rFonts w:ascii="Cambria" w:eastAsia="Cambria" w:hAnsi="Cambria" w:cs="Cambria"/>
          <w:color w:val="auto"/>
        </w:rPr>
        <w:tab/>
      </w:r>
      <w:r w:rsidR="00BA4A53" w:rsidRPr="00B8291C">
        <w:rPr>
          <w:rFonts w:ascii="Cambria" w:eastAsia="Cambria" w:hAnsi="Cambria" w:cs="Cambria"/>
          <w:color w:val="auto"/>
        </w:rPr>
        <w:t>1 seat</w:t>
      </w:r>
    </w:p>
    <w:p w14:paraId="081CFD0A" w14:textId="2C4E08B7" w:rsidR="0049624B" w:rsidRPr="00B8291C" w:rsidRDefault="00A630A1" w:rsidP="00734FD2">
      <w:pPr>
        <w:pStyle w:val="ListParagraph"/>
        <w:tabs>
          <w:tab w:val="left" w:pos="1440"/>
        </w:tabs>
        <w:spacing w:line="276" w:lineRule="auto"/>
        <w:jc w:val="both"/>
        <w:rPr>
          <w:rFonts w:ascii="Cambria" w:eastAsia="Cambria" w:hAnsi="Cambria" w:cs="Cambria"/>
          <w:color w:val="auto"/>
        </w:rPr>
      </w:pPr>
      <w:r w:rsidRPr="00B8291C">
        <w:rPr>
          <w:rFonts w:ascii="Cambria" w:eastAsia="Cambria" w:hAnsi="Cambria" w:cs="Cambria"/>
          <w:color w:val="auto"/>
        </w:rPr>
        <w:tab/>
      </w:r>
      <w:r w:rsidR="0049624B" w:rsidRPr="00B8291C">
        <w:rPr>
          <w:rFonts w:ascii="Cambria" w:eastAsia="Cambria" w:hAnsi="Cambria" w:cs="Cambria"/>
          <w:color w:val="auto"/>
        </w:rPr>
        <w:t>Region</w:t>
      </w:r>
      <w:r w:rsidR="00CD05B6" w:rsidRPr="00B8291C">
        <w:rPr>
          <w:rFonts w:ascii="Cambria" w:eastAsia="Cambria" w:hAnsi="Cambria" w:cs="Cambria"/>
          <w:color w:val="auto"/>
        </w:rPr>
        <w:t>s</w:t>
      </w:r>
      <w:r w:rsidR="0049624B" w:rsidRPr="00B8291C">
        <w:rPr>
          <w:rFonts w:ascii="Cambria" w:eastAsia="Cambria" w:hAnsi="Cambria" w:cs="Cambria"/>
          <w:color w:val="auto"/>
        </w:rPr>
        <w:t xml:space="preserve"> 1</w:t>
      </w:r>
      <w:r w:rsidR="00CD05B6" w:rsidRPr="00B8291C">
        <w:rPr>
          <w:rFonts w:ascii="Cambria" w:eastAsia="Cambria" w:hAnsi="Cambria" w:cs="Cambria"/>
          <w:color w:val="auto"/>
        </w:rPr>
        <w:t xml:space="preserve"> and </w:t>
      </w:r>
      <w:r w:rsidR="0049624B" w:rsidRPr="00B8291C">
        <w:rPr>
          <w:rFonts w:ascii="Cambria" w:eastAsia="Cambria" w:hAnsi="Cambria" w:cs="Cambria"/>
          <w:color w:val="auto"/>
        </w:rPr>
        <w:t>2 and C</w:t>
      </w:r>
      <w:r w:rsidR="000D1FDB" w:rsidRPr="00B8291C">
        <w:rPr>
          <w:rFonts w:ascii="Cambria" w:eastAsia="Cambria" w:hAnsi="Cambria" w:cs="Cambria"/>
          <w:color w:val="auto"/>
        </w:rPr>
        <w:t>ord</w:t>
      </w:r>
      <w:r w:rsidR="00CB7693" w:rsidRPr="00B8291C">
        <w:rPr>
          <w:rFonts w:ascii="Cambria" w:eastAsia="Cambria" w:hAnsi="Cambria" w:cs="Cambria"/>
          <w:color w:val="auto"/>
        </w:rPr>
        <w:t>i</w:t>
      </w:r>
      <w:r w:rsidR="000D1FDB" w:rsidRPr="00B8291C">
        <w:rPr>
          <w:rFonts w:ascii="Cambria" w:eastAsia="Cambria" w:hAnsi="Cambria" w:cs="Cambria"/>
          <w:color w:val="auto"/>
        </w:rPr>
        <w:t xml:space="preserve">llera </w:t>
      </w:r>
      <w:r w:rsidR="0049624B" w:rsidRPr="00B8291C">
        <w:rPr>
          <w:rFonts w:ascii="Cambria" w:eastAsia="Cambria" w:hAnsi="Cambria" w:cs="Cambria"/>
          <w:color w:val="auto"/>
        </w:rPr>
        <w:t>A</w:t>
      </w:r>
      <w:r w:rsidR="00E71835" w:rsidRPr="00B8291C">
        <w:rPr>
          <w:rFonts w:ascii="Cambria" w:eastAsia="Cambria" w:hAnsi="Cambria" w:cs="Cambria"/>
          <w:color w:val="auto"/>
        </w:rPr>
        <w:t>dmini</w:t>
      </w:r>
      <w:r w:rsidR="00621D21" w:rsidRPr="00B8291C">
        <w:rPr>
          <w:rFonts w:ascii="Cambria" w:eastAsia="Cambria" w:hAnsi="Cambria" w:cs="Cambria"/>
          <w:color w:val="auto"/>
        </w:rPr>
        <w:t>s</w:t>
      </w:r>
      <w:r w:rsidR="00E71835" w:rsidRPr="00B8291C">
        <w:rPr>
          <w:rFonts w:ascii="Cambria" w:eastAsia="Cambria" w:hAnsi="Cambria" w:cs="Cambria"/>
          <w:color w:val="auto"/>
        </w:rPr>
        <w:t>trative Region</w:t>
      </w:r>
      <w:r w:rsidR="0049624B" w:rsidRPr="00B8291C">
        <w:rPr>
          <w:rFonts w:ascii="Cambria" w:eastAsia="Cambria" w:hAnsi="Cambria" w:cs="Cambria"/>
          <w:color w:val="auto"/>
        </w:rPr>
        <w:tab/>
        <w:t>1 seat</w:t>
      </w:r>
    </w:p>
    <w:p w14:paraId="4AD87FA0" w14:textId="48B129AC" w:rsidR="0049624B" w:rsidRPr="00B8291C" w:rsidRDefault="00A630A1" w:rsidP="00734FD2">
      <w:pPr>
        <w:pStyle w:val="ListParagraph"/>
        <w:tabs>
          <w:tab w:val="left" w:pos="1440"/>
        </w:tabs>
        <w:spacing w:line="276" w:lineRule="auto"/>
        <w:jc w:val="both"/>
        <w:rPr>
          <w:rFonts w:ascii="Cambria" w:eastAsia="Cambria" w:hAnsi="Cambria" w:cs="Cambria"/>
          <w:color w:val="auto"/>
        </w:rPr>
      </w:pPr>
      <w:r w:rsidRPr="00B8291C">
        <w:rPr>
          <w:rFonts w:ascii="Cambria" w:eastAsia="Cambria" w:hAnsi="Cambria" w:cs="Cambria"/>
          <w:color w:val="auto"/>
        </w:rPr>
        <w:tab/>
      </w:r>
      <w:r w:rsidR="00F034FE" w:rsidRPr="00B8291C">
        <w:rPr>
          <w:rFonts w:ascii="Cambria" w:eastAsia="Cambria" w:hAnsi="Cambria" w:cs="Cambria"/>
          <w:color w:val="auto"/>
        </w:rPr>
        <w:t>Region 3</w:t>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DA34A1">
        <w:rPr>
          <w:rFonts w:ascii="Cambria" w:eastAsia="Cambria" w:hAnsi="Cambria" w:cs="Cambria"/>
          <w:color w:val="auto"/>
        </w:rPr>
        <w:tab/>
      </w:r>
      <w:r w:rsidR="00F034FE" w:rsidRPr="00B8291C">
        <w:rPr>
          <w:rFonts w:ascii="Cambria" w:eastAsia="Cambria" w:hAnsi="Cambria" w:cs="Cambria"/>
          <w:color w:val="auto"/>
        </w:rPr>
        <w:t>1 seat</w:t>
      </w:r>
    </w:p>
    <w:p w14:paraId="7D470529" w14:textId="4F98997A" w:rsidR="00F034FE" w:rsidRPr="00B8291C" w:rsidRDefault="00A630A1" w:rsidP="00734FD2">
      <w:pPr>
        <w:pStyle w:val="ListParagraph"/>
        <w:tabs>
          <w:tab w:val="left" w:pos="1440"/>
        </w:tabs>
        <w:spacing w:line="276" w:lineRule="auto"/>
        <w:jc w:val="both"/>
        <w:rPr>
          <w:rFonts w:ascii="Cambria" w:eastAsia="Cambria" w:hAnsi="Cambria" w:cs="Cambria"/>
          <w:color w:val="auto"/>
        </w:rPr>
      </w:pPr>
      <w:r w:rsidRPr="00B8291C">
        <w:rPr>
          <w:rFonts w:ascii="Cambria" w:eastAsia="Cambria" w:hAnsi="Cambria" w:cs="Cambria"/>
          <w:color w:val="auto"/>
        </w:rPr>
        <w:tab/>
      </w:r>
      <w:r w:rsidR="00F034FE" w:rsidRPr="00B8291C">
        <w:rPr>
          <w:rFonts w:ascii="Cambria" w:eastAsia="Cambria" w:hAnsi="Cambria" w:cs="Cambria"/>
          <w:color w:val="auto"/>
        </w:rPr>
        <w:t>Region 4</w:t>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F034FE" w:rsidRPr="00B8291C">
        <w:rPr>
          <w:rFonts w:ascii="Cambria" w:eastAsia="Cambria" w:hAnsi="Cambria" w:cs="Cambria"/>
          <w:color w:val="auto"/>
        </w:rPr>
        <w:tab/>
      </w:r>
      <w:r w:rsidR="00DA34A1">
        <w:rPr>
          <w:rFonts w:ascii="Cambria" w:eastAsia="Cambria" w:hAnsi="Cambria" w:cs="Cambria"/>
          <w:color w:val="auto"/>
        </w:rPr>
        <w:tab/>
      </w:r>
      <w:r w:rsidR="009A23E4" w:rsidRPr="00B8291C">
        <w:rPr>
          <w:rFonts w:ascii="Cambria" w:eastAsia="Cambria" w:hAnsi="Cambria" w:cs="Cambria"/>
          <w:color w:val="auto"/>
        </w:rPr>
        <w:t>1 seat</w:t>
      </w:r>
    </w:p>
    <w:p w14:paraId="252EC5A0" w14:textId="2C44D009" w:rsidR="009A23E4" w:rsidRPr="00B8291C" w:rsidRDefault="00A630A1" w:rsidP="00734FD2">
      <w:pPr>
        <w:pStyle w:val="ListParagraph"/>
        <w:tabs>
          <w:tab w:val="left" w:pos="1440"/>
        </w:tabs>
        <w:spacing w:line="360" w:lineRule="auto"/>
        <w:jc w:val="both"/>
        <w:rPr>
          <w:rFonts w:ascii="Cambria" w:eastAsia="Cambria" w:hAnsi="Cambria" w:cs="Cambria"/>
          <w:color w:val="auto"/>
        </w:rPr>
      </w:pPr>
      <w:r w:rsidRPr="00B8291C">
        <w:rPr>
          <w:rFonts w:ascii="Cambria" w:eastAsia="Cambria" w:hAnsi="Cambria" w:cs="Cambria"/>
          <w:color w:val="auto"/>
        </w:rPr>
        <w:tab/>
      </w:r>
      <w:r w:rsidR="009A23E4" w:rsidRPr="00B8291C">
        <w:rPr>
          <w:rFonts w:ascii="Cambria" w:eastAsia="Cambria" w:hAnsi="Cambria" w:cs="Cambria"/>
          <w:color w:val="auto"/>
        </w:rPr>
        <w:t>Region 5</w:t>
      </w:r>
      <w:r w:rsidR="009A23E4" w:rsidRPr="00B8291C">
        <w:rPr>
          <w:rFonts w:ascii="Cambria" w:eastAsia="Cambria" w:hAnsi="Cambria" w:cs="Cambria"/>
          <w:color w:val="auto"/>
        </w:rPr>
        <w:tab/>
      </w:r>
      <w:r w:rsidR="009A23E4" w:rsidRPr="00B8291C">
        <w:rPr>
          <w:rFonts w:ascii="Cambria" w:eastAsia="Cambria" w:hAnsi="Cambria" w:cs="Cambria"/>
          <w:color w:val="auto"/>
        </w:rPr>
        <w:tab/>
      </w:r>
      <w:r w:rsidR="009A23E4" w:rsidRPr="00B8291C">
        <w:rPr>
          <w:rFonts w:ascii="Cambria" w:eastAsia="Cambria" w:hAnsi="Cambria" w:cs="Cambria"/>
          <w:color w:val="auto"/>
        </w:rPr>
        <w:tab/>
      </w:r>
      <w:r w:rsidR="009A23E4" w:rsidRPr="00B8291C">
        <w:rPr>
          <w:rFonts w:ascii="Cambria" w:eastAsia="Cambria" w:hAnsi="Cambria" w:cs="Cambria"/>
          <w:color w:val="auto"/>
        </w:rPr>
        <w:tab/>
      </w:r>
      <w:r w:rsidR="009A23E4" w:rsidRPr="00B8291C">
        <w:rPr>
          <w:rFonts w:ascii="Cambria" w:eastAsia="Cambria" w:hAnsi="Cambria" w:cs="Cambria"/>
          <w:color w:val="auto"/>
        </w:rPr>
        <w:tab/>
      </w:r>
      <w:r w:rsidR="009A23E4" w:rsidRPr="00B8291C">
        <w:rPr>
          <w:rFonts w:ascii="Cambria" w:eastAsia="Cambria" w:hAnsi="Cambria" w:cs="Cambria"/>
          <w:color w:val="auto"/>
        </w:rPr>
        <w:tab/>
      </w:r>
      <w:r w:rsidR="00DA34A1">
        <w:rPr>
          <w:rFonts w:ascii="Cambria" w:eastAsia="Cambria" w:hAnsi="Cambria" w:cs="Cambria"/>
          <w:color w:val="auto"/>
        </w:rPr>
        <w:tab/>
      </w:r>
      <w:r w:rsidR="009A23E4" w:rsidRPr="00B8291C">
        <w:rPr>
          <w:rFonts w:ascii="Cambria" w:eastAsia="Cambria" w:hAnsi="Cambria" w:cs="Cambria"/>
          <w:color w:val="auto"/>
        </w:rPr>
        <w:t>1 seat</w:t>
      </w:r>
    </w:p>
    <w:p w14:paraId="7B33BCC3" w14:textId="563A279A" w:rsidR="00E86384" w:rsidRPr="00B8291C" w:rsidRDefault="00E86384" w:rsidP="00734FD2">
      <w:pPr>
        <w:tabs>
          <w:tab w:val="left" w:pos="1440"/>
        </w:tabs>
        <w:spacing w:line="276" w:lineRule="auto"/>
        <w:ind w:left="720"/>
        <w:jc w:val="both"/>
        <w:rPr>
          <w:rFonts w:ascii="Cambria" w:eastAsia="Cambria" w:hAnsi="Cambria" w:cs="Cambria"/>
        </w:rPr>
      </w:pPr>
      <w:r w:rsidRPr="00B8291C">
        <w:rPr>
          <w:rFonts w:ascii="Cambria" w:eastAsia="Cambria" w:hAnsi="Cambria" w:cs="Cambria"/>
        </w:rPr>
        <w:t>Visayas – 2 seats, distributed as follows:</w:t>
      </w:r>
    </w:p>
    <w:p w14:paraId="2C8A7640" w14:textId="66EDC6A1" w:rsidR="009E2119" w:rsidRPr="00B8291C" w:rsidRDefault="00A630A1" w:rsidP="00734FD2">
      <w:pPr>
        <w:pStyle w:val="ListParagraph"/>
        <w:tabs>
          <w:tab w:val="left" w:pos="1440"/>
        </w:tabs>
        <w:spacing w:line="276" w:lineRule="auto"/>
        <w:jc w:val="both"/>
        <w:rPr>
          <w:rFonts w:ascii="Cambria" w:eastAsia="Cambria" w:hAnsi="Cambria" w:cs="Cambria"/>
          <w:color w:val="auto"/>
        </w:rPr>
      </w:pPr>
      <w:r w:rsidRPr="00B8291C">
        <w:rPr>
          <w:rFonts w:ascii="Cambria" w:eastAsia="Cambria" w:hAnsi="Cambria" w:cs="Cambria"/>
          <w:color w:val="auto"/>
        </w:rPr>
        <w:tab/>
      </w:r>
      <w:r w:rsidR="00AF1128" w:rsidRPr="00B8291C">
        <w:rPr>
          <w:rFonts w:ascii="Cambria" w:eastAsia="Cambria" w:hAnsi="Cambria" w:cs="Cambria"/>
          <w:color w:val="auto"/>
        </w:rPr>
        <w:t xml:space="preserve">Region 6 and </w:t>
      </w:r>
      <w:r w:rsidR="00BE04AB" w:rsidRPr="00B8291C">
        <w:rPr>
          <w:rFonts w:ascii="Cambria" w:eastAsia="Cambria" w:hAnsi="Cambria" w:cs="Cambria"/>
          <w:color w:val="auto"/>
        </w:rPr>
        <w:t>Negros Island Region</w:t>
      </w:r>
      <w:r w:rsidR="00A169A5" w:rsidRPr="00B8291C">
        <w:rPr>
          <w:rFonts w:ascii="Cambria" w:eastAsia="Cambria" w:hAnsi="Cambria" w:cs="Cambria"/>
          <w:color w:val="auto"/>
        </w:rPr>
        <w:tab/>
      </w:r>
      <w:r w:rsidR="00A169A5" w:rsidRPr="00B8291C">
        <w:rPr>
          <w:rFonts w:ascii="Cambria" w:eastAsia="Cambria" w:hAnsi="Cambria" w:cs="Cambria"/>
          <w:color w:val="auto"/>
        </w:rPr>
        <w:tab/>
      </w:r>
      <w:r w:rsidRPr="00B8291C">
        <w:rPr>
          <w:rFonts w:ascii="Cambria" w:eastAsia="Cambria" w:hAnsi="Cambria" w:cs="Cambria"/>
          <w:color w:val="auto"/>
        </w:rPr>
        <w:tab/>
      </w:r>
      <w:r w:rsidR="00DA34A1">
        <w:rPr>
          <w:rFonts w:ascii="Cambria" w:eastAsia="Cambria" w:hAnsi="Cambria" w:cs="Cambria"/>
          <w:color w:val="auto"/>
        </w:rPr>
        <w:tab/>
      </w:r>
      <w:r w:rsidR="00A169A5" w:rsidRPr="00B8291C">
        <w:rPr>
          <w:rFonts w:ascii="Cambria" w:eastAsia="Cambria" w:hAnsi="Cambria" w:cs="Cambria"/>
          <w:color w:val="auto"/>
        </w:rPr>
        <w:t>1 seat</w:t>
      </w:r>
    </w:p>
    <w:p w14:paraId="13FB31AB" w14:textId="4AE9F4C4" w:rsidR="00540353" w:rsidRPr="00B8291C" w:rsidRDefault="00A630A1" w:rsidP="00734FD2">
      <w:pPr>
        <w:pStyle w:val="ListParagraph"/>
        <w:tabs>
          <w:tab w:val="left" w:pos="1440"/>
        </w:tabs>
        <w:spacing w:line="360" w:lineRule="auto"/>
        <w:jc w:val="both"/>
        <w:rPr>
          <w:rFonts w:ascii="Cambria" w:eastAsia="Cambria" w:hAnsi="Cambria" w:cs="Cambria"/>
          <w:color w:val="auto"/>
        </w:rPr>
      </w:pPr>
      <w:r w:rsidRPr="00B8291C">
        <w:rPr>
          <w:rFonts w:ascii="Cambria" w:eastAsia="Cambria" w:hAnsi="Cambria" w:cs="Cambria"/>
          <w:color w:val="auto"/>
        </w:rPr>
        <w:tab/>
      </w:r>
      <w:r w:rsidR="009222F0" w:rsidRPr="00B8291C">
        <w:rPr>
          <w:rFonts w:ascii="Cambria" w:eastAsia="Cambria" w:hAnsi="Cambria" w:cs="Cambria"/>
          <w:color w:val="auto"/>
        </w:rPr>
        <w:t>Region</w:t>
      </w:r>
      <w:r w:rsidR="00A67B4D" w:rsidRPr="00B8291C">
        <w:rPr>
          <w:rFonts w:ascii="Cambria" w:eastAsia="Cambria" w:hAnsi="Cambria" w:cs="Cambria"/>
          <w:color w:val="auto"/>
        </w:rPr>
        <w:t>s</w:t>
      </w:r>
      <w:r w:rsidR="009222F0" w:rsidRPr="00B8291C">
        <w:rPr>
          <w:rFonts w:ascii="Cambria" w:eastAsia="Cambria" w:hAnsi="Cambria" w:cs="Cambria"/>
          <w:color w:val="auto"/>
        </w:rPr>
        <w:t xml:space="preserve"> 7 and 8</w:t>
      </w:r>
      <w:r w:rsidR="00540353" w:rsidRPr="00B8291C">
        <w:rPr>
          <w:rFonts w:ascii="Cambria" w:eastAsia="Cambria" w:hAnsi="Cambria" w:cs="Cambria"/>
          <w:color w:val="auto"/>
        </w:rPr>
        <w:tab/>
      </w:r>
      <w:r w:rsidR="00540353" w:rsidRPr="00B8291C">
        <w:rPr>
          <w:rFonts w:ascii="Cambria" w:eastAsia="Cambria" w:hAnsi="Cambria" w:cs="Cambria"/>
          <w:color w:val="auto"/>
        </w:rPr>
        <w:tab/>
      </w:r>
      <w:r w:rsidR="00540353" w:rsidRPr="00B8291C">
        <w:rPr>
          <w:rFonts w:ascii="Cambria" w:eastAsia="Cambria" w:hAnsi="Cambria" w:cs="Cambria"/>
          <w:color w:val="auto"/>
        </w:rPr>
        <w:tab/>
      </w:r>
      <w:r w:rsidR="00540353" w:rsidRPr="00B8291C">
        <w:rPr>
          <w:rFonts w:ascii="Cambria" w:eastAsia="Cambria" w:hAnsi="Cambria" w:cs="Cambria"/>
          <w:color w:val="auto"/>
        </w:rPr>
        <w:tab/>
      </w:r>
      <w:r w:rsidR="00540353" w:rsidRPr="00B8291C">
        <w:rPr>
          <w:rFonts w:ascii="Cambria" w:eastAsia="Cambria" w:hAnsi="Cambria" w:cs="Cambria"/>
          <w:color w:val="auto"/>
        </w:rPr>
        <w:tab/>
      </w:r>
      <w:r w:rsidR="00DA34A1">
        <w:rPr>
          <w:rFonts w:ascii="Cambria" w:eastAsia="Cambria" w:hAnsi="Cambria" w:cs="Cambria"/>
          <w:color w:val="auto"/>
        </w:rPr>
        <w:tab/>
      </w:r>
      <w:r w:rsidR="00540353" w:rsidRPr="00B8291C">
        <w:rPr>
          <w:rFonts w:ascii="Cambria" w:eastAsia="Cambria" w:hAnsi="Cambria" w:cs="Cambria"/>
          <w:color w:val="auto"/>
        </w:rPr>
        <w:t>1 seat</w:t>
      </w:r>
    </w:p>
    <w:p w14:paraId="56E73251" w14:textId="359432F3" w:rsidR="009E2119" w:rsidRPr="00B8291C" w:rsidRDefault="00A169A5" w:rsidP="00734FD2">
      <w:pPr>
        <w:tabs>
          <w:tab w:val="left" w:pos="1530"/>
        </w:tabs>
        <w:spacing w:line="360" w:lineRule="auto"/>
        <w:ind w:left="720"/>
        <w:jc w:val="both"/>
        <w:rPr>
          <w:rFonts w:ascii="Cambria" w:eastAsia="Cambria" w:hAnsi="Cambria" w:cs="Cambria"/>
        </w:rPr>
      </w:pPr>
      <w:r w:rsidRPr="00B8291C">
        <w:rPr>
          <w:rFonts w:ascii="Cambria" w:eastAsia="Cambria" w:hAnsi="Cambria" w:cs="Cambria"/>
        </w:rPr>
        <w:t>Mindanao</w:t>
      </w:r>
      <w:r w:rsidR="00F50780" w:rsidRPr="00B8291C">
        <w:rPr>
          <w:rFonts w:ascii="Cambria" w:eastAsia="Cambria" w:hAnsi="Cambria" w:cs="Cambria"/>
        </w:rPr>
        <w:t xml:space="preserve"> – 2 seats, distributed as follows:</w:t>
      </w:r>
    </w:p>
    <w:p w14:paraId="7400A299" w14:textId="0C5FDAB9" w:rsidR="00776FCB" w:rsidRPr="00B8291C" w:rsidRDefault="00A630A1" w:rsidP="00734FD2">
      <w:pPr>
        <w:tabs>
          <w:tab w:val="left" w:pos="1440"/>
        </w:tabs>
        <w:spacing w:line="276" w:lineRule="auto"/>
        <w:ind w:left="720"/>
        <w:jc w:val="both"/>
        <w:rPr>
          <w:rFonts w:ascii="Cambria" w:eastAsia="Cambria" w:hAnsi="Cambria" w:cs="Cambria"/>
        </w:rPr>
      </w:pPr>
      <w:r w:rsidRPr="00B8291C">
        <w:rPr>
          <w:rFonts w:ascii="Cambria" w:eastAsia="Cambria" w:hAnsi="Cambria" w:cs="Cambria"/>
        </w:rPr>
        <w:tab/>
      </w:r>
      <w:r w:rsidR="00776FCB" w:rsidRPr="00B8291C">
        <w:rPr>
          <w:rFonts w:ascii="Cambria" w:eastAsia="Cambria" w:hAnsi="Cambria" w:cs="Cambria"/>
        </w:rPr>
        <w:t>Region</w:t>
      </w:r>
      <w:r w:rsidR="00373CC6" w:rsidRPr="00B8291C">
        <w:rPr>
          <w:rFonts w:ascii="Cambria" w:eastAsia="Cambria" w:hAnsi="Cambria" w:cs="Cambria"/>
        </w:rPr>
        <w:t>s</w:t>
      </w:r>
      <w:r w:rsidR="00776FCB" w:rsidRPr="00B8291C">
        <w:rPr>
          <w:rFonts w:ascii="Cambria" w:eastAsia="Cambria" w:hAnsi="Cambria" w:cs="Cambria"/>
        </w:rPr>
        <w:t xml:space="preserve"> 10, 11, 12 and 13</w:t>
      </w:r>
      <w:r w:rsidR="00373CC6" w:rsidRPr="00B8291C">
        <w:rPr>
          <w:rFonts w:ascii="Cambria" w:eastAsia="Cambria" w:hAnsi="Cambria" w:cs="Cambria"/>
        </w:rPr>
        <w:tab/>
      </w:r>
      <w:r w:rsidR="00373CC6" w:rsidRPr="00B8291C">
        <w:rPr>
          <w:rFonts w:ascii="Cambria" w:eastAsia="Cambria" w:hAnsi="Cambria" w:cs="Cambria"/>
        </w:rPr>
        <w:tab/>
      </w:r>
      <w:r w:rsidR="00373CC6" w:rsidRPr="00B8291C">
        <w:rPr>
          <w:rFonts w:ascii="Cambria" w:eastAsia="Cambria" w:hAnsi="Cambria" w:cs="Cambria"/>
        </w:rPr>
        <w:tab/>
      </w:r>
      <w:r w:rsidR="00373CC6" w:rsidRPr="00B8291C">
        <w:rPr>
          <w:rFonts w:ascii="Cambria" w:eastAsia="Cambria" w:hAnsi="Cambria" w:cs="Cambria"/>
        </w:rPr>
        <w:tab/>
      </w:r>
      <w:r w:rsidR="00DA34A1">
        <w:rPr>
          <w:rFonts w:ascii="Cambria" w:eastAsia="Cambria" w:hAnsi="Cambria" w:cs="Cambria"/>
        </w:rPr>
        <w:tab/>
      </w:r>
      <w:r w:rsidR="00373CC6" w:rsidRPr="00B8291C">
        <w:rPr>
          <w:rFonts w:ascii="Cambria" w:eastAsia="Cambria" w:hAnsi="Cambria" w:cs="Cambria"/>
        </w:rPr>
        <w:t>1 seat</w:t>
      </w:r>
    </w:p>
    <w:p w14:paraId="7378704A" w14:textId="69E968A2" w:rsidR="00753FB3" w:rsidRPr="00B8291C" w:rsidRDefault="007723CA" w:rsidP="00DA34A1">
      <w:pPr>
        <w:pStyle w:val="ListParagraph"/>
        <w:tabs>
          <w:tab w:val="left" w:pos="1440"/>
        </w:tabs>
        <w:spacing w:line="276" w:lineRule="auto"/>
        <w:ind w:left="1440"/>
        <w:jc w:val="both"/>
        <w:rPr>
          <w:rFonts w:ascii="Cambria" w:eastAsia="Cambria" w:hAnsi="Cambria" w:cs="Cambria"/>
          <w:color w:val="auto"/>
        </w:rPr>
      </w:pPr>
      <w:r w:rsidRPr="00B8291C">
        <w:rPr>
          <w:rFonts w:ascii="Cambria" w:eastAsia="Cambria" w:hAnsi="Cambria" w:cs="Cambria"/>
          <w:color w:val="auto"/>
        </w:rPr>
        <w:t xml:space="preserve">Region </w:t>
      </w:r>
      <w:r w:rsidR="00786B83" w:rsidRPr="00B8291C">
        <w:rPr>
          <w:rFonts w:ascii="Cambria" w:eastAsia="Cambria" w:hAnsi="Cambria" w:cs="Cambria"/>
          <w:color w:val="auto"/>
        </w:rPr>
        <w:t xml:space="preserve">9 and </w:t>
      </w:r>
      <w:r w:rsidR="007C3710" w:rsidRPr="00B8291C">
        <w:rPr>
          <w:rFonts w:ascii="Cambria" w:eastAsia="Cambria" w:hAnsi="Cambria" w:cs="Cambria"/>
          <w:color w:val="auto"/>
        </w:rPr>
        <w:t xml:space="preserve">Bangsamoro </w:t>
      </w:r>
      <w:r w:rsidR="00DA34A1">
        <w:rPr>
          <w:rFonts w:ascii="Cambria" w:eastAsia="Cambria" w:hAnsi="Cambria" w:cs="Cambria"/>
          <w:color w:val="auto"/>
        </w:rPr>
        <w:t>ARMM</w:t>
      </w:r>
      <w:r w:rsidR="0002337C" w:rsidRPr="00B8291C">
        <w:rPr>
          <w:rFonts w:ascii="Cambria" w:eastAsia="Cambria" w:hAnsi="Cambria" w:cs="Cambria"/>
          <w:color w:val="auto"/>
        </w:rPr>
        <w:tab/>
      </w:r>
      <w:r w:rsidR="0002337C" w:rsidRPr="00B8291C">
        <w:rPr>
          <w:rFonts w:ascii="Cambria" w:eastAsia="Cambria" w:hAnsi="Cambria" w:cs="Cambria"/>
          <w:color w:val="auto"/>
        </w:rPr>
        <w:tab/>
      </w:r>
      <w:r w:rsidR="0002337C" w:rsidRPr="00B8291C">
        <w:rPr>
          <w:rFonts w:ascii="Cambria" w:eastAsia="Cambria" w:hAnsi="Cambria" w:cs="Cambria"/>
          <w:color w:val="auto"/>
        </w:rPr>
        <w:tab/>
      </w:r>
      <w:r w:rsidR="00DA34A1">
        <w:rPr>
          <w:rFonts w:ascii="Cambria" w:eastAsia="Cambria" w:hAnsi="Cambria" w:cs="Cambria"/>
          <w:color w:val="auto"/>
        </w:rPr>
        <w:tab/>
      </w:r>
      <w:r w:rsidR="0002337C" w:rsidRPr="00B8291C">
        <w:rPr>
          <w:rFonts w:ascii="Cambria" w:eastAsia="Cambria" w:hAnsi="Cambria" w:cs="Cambria"/>
          <w:color w:val="auto"/>
        </w:rPr>
        <w:t>1 seat</w:t>
      </w:r>
    </w:p>
    <w:p w14:paraId="0F44F05D" w14:textId="0679FDC2" w:rsidR="00753FB3" w:rsidRPr="00B8291C" w:rsidRDefault="00753FB3" w:rsidP="00734FD2">
      <w:pPr>
        <w:tabs>
          <w:tab w:val="left" w:pos="1530"/>
        </w:tabs>
        <w:spacing w:line="360" w:lineRule="auto"/>
        <w:ind w:left="720"/>
        <w:jc w:val="both"/>
        <w:rPr>
          <w:rFonts w:ascii="Cambria" w:eastAsia="Cambria" w:hAnsi="Cambria" w:cs="Cambria"/>
        </w:rPr>
      </w:pPr>
      <w:r w:rsidRPr="00734FD2">
        <w:rPr>
          <w:rFonts w:ascii="Cambria" w:eastAsia="Cambria" w:hAnsi="Cambria" w:cs="Cambria"/>
        </w:rPr>
        <w:t>Overseas</w:t>
      </w:r>
      <w:r w:rsidRPr="00B8291C">
        <w:rPr>
          <w:rFonts w:ascii="Cambria" w:eastAsia="Cambria" w:hAnsi="Cambria" w:cs="Cambria"/>
        </w:rPr>
        <w:t>:</w:t>
      </w:r>
    </w:p>
    <w:p w14:paraId="3C32977B" w14:textId="3A600BC2" w:rsidR="004812E1" w:rsidRPr="00B8291C" w:rsidRDefault="00A630A1" w:rsidP="00734FD2">
      <w:pPr>
        <w:pStyle w:val="ListParagraph"/>
        <w:tabs>
          <w:tab w:val="left" w:pos="1530"/>
        </w:tabs>
        <w:spacing w:line="276" w:lineRule="auto"/>
        <w:jc w:val="both"/>
        <w:rPr>
          <w:rFonts w:ascii="Cambria" w:eastAsia="Cambria" w:hAnsi="Cambria" w:cs="Cambria"/>
          <w:color w:val="auto"/>
        </w:rPr>
      </w:pPr>
      <w:r w:rsidRPr="00B8291C">
        <w:rPr>
          <w:rFonts w:ascii="Cambria" w:eastAsia="Cambria" w:hAnsi="Cambria" w:cs="Cambria"/>
          <w:color w:val="auto"/>
        </w:rPr>
        <w:tab/>
      </w:r>
      <w:r w:rsidR="00A020F7" w:rsidRPr="00B8291C">
        <w:rPr>
          <w:rFonts w:ascii="Cambria" w:eastAsia="Cambria" w:hAnsi="Cambria" w:cs="Cambria"/>
          <w:color w:val="auto"/>
        </w:rPr>
        <w:t>Middle East, Asia</w:t>
      </w:r>
      <w:r w:rsidR="004812E1" w:rsidRPr="00B8291C">
        <w:rPr>
          <w:rFonts w:ascii="Cambria" w:eastAsia="Cambria" w:hAnsi="Cambria" w:cs="Cambria"/>
          <w:color w:val="auto"/>
        </w:rPr>
        <w:t>, Australia</w:t>
      </w:r>
      <w:r w:rsidR="00984B93" w:rsidRPr="00B8291C">
        <w:rPr>
          <w:rFonts w:ascii="Cambria" w:eastAsia="Cambria" w:hAnsi="Cambria" w:cs="Cambria"/>
          <w:color w:val="auto"/>
        </w:rPr>
        <w:tab/>
      </w:r>
      <w:r w:rsidR="00984B93" w:rsidRPr="00B8291C">
        <w:rPr>
          <w:rFonts w:ascii="Cambria" w:eastAsia="Cambria" w:hAnsi="Cambria" w:cs="Cambria"/>
          <w:color w:val="auto"/>
        </w:rPr>
        <w:tab/>
      </w:r>
      <w:r w:rsidR="00984B93" w:rsidRPr="00B8291C">
        <w:rPr>
          <w:rFonts w:ascii="Cambria" w:eastAsia="Cambria" w:hAnsi="Cambria" w:cs="Cambria"/>
          <w:color w:val="auto"/>
        </w:rPr>
        <w:tab/>
      </w:r>
      <w:r w:rsidR="00984B93" w:rsidRPr="00B8291C">
        <w:rPr>
          <w:rFonts w:ascii="Cambria" w:eastAsia="Cambria" w:hAnsi="Cambria" w:cs="Cambria"/>
          <w:color w:val="auto"/>
        </w:rPr>
        <w:tab/>
      </w:r>
      <w:r w:rsidR="00DA34A1">
        <w:rPr>
          <w:rFonts w:ascii="Cambria" w:eastAsia="Cambria" w:hAnsi="Cambria" w:cs="Cambria"/>
          <w:color w:val="auto"/>
        </w:rPr>
        <w:tab/>
      </w:r>
      <w:r w:rsidR="00984B93" w:rsidRPr="00B8291C">
        <w:rPr>
          <w:rFonts w:ascii="Cambria" w:eastAsia="Cambria" w:hAnsi="Cambria" w:cs="Cambria"/>
          <w:color w:val="auto"/>
        </w:rPr>
        <w:t>1 seat</w:t>
      </w:r>
    </w:p>
    <w:p w14:paraId="6C418F00" w14:textId="11AFE374" w:rsidR="00984B93" w:rsidRPr="00B8291C" w:rsidRDefault="00A630A1" w:rsidP="00734FD2">
      <w:pPr>
        <w:pStyle w:val="ListParagraph"/>
        <w:tabs>
          <w:tab w:val="left" w:pos="1530"/>
        </w:tabs>
        <w:spacing w:line="360" w:lineRule="auto"/>
        <w:jc w:val="both"/>
        <w:rPr>
          <w:rFonts w:ascii="Cambria" w:eastAsia="Cambria" w:hAnsi="Cambria" w:cs="Cambria"/>
          <w:color w:val="auto"/>
        </w:rPr>
      </w:pPr>
      <w:r w:rsidRPr="00B8291C">
        <w:rPr>
          <w:rFonts w:ascii="Cambria" w:eastAsia="Cambria" w:hAnsi="Cambria" w:cs="Cambria"/>
          <w:color w:val="auto"/>
        </w:rPr>
        <w:tab/>
      </w:r>
      <w:r w:rsidR="00F81BFA" w:rsidRPr="00B8291C">
        <w:rPr>
          <w:rFonts w:ascii="Cambria" w:eastAsia="Cambria" w:hAnsi="Cambria" w:cs="Cambria"/>
          <w:color w:val="auto"/>
        </w:rPr>
        <w:t>United States, Canada</w:t>
      </w:r>
      <w:r w:rsidR="00984B93" w:rsidRPr="00B8291C">
        <w:rPr>
          <w:rFonts w:ascii="Cambria" w:eastAsia="Cambria" w:hAnsi="Cambria" w:cs="Cambria"/>
          <w:color w:val="auto"/>
        </w:rPr>
        <w:t>, Europe, Caribbean</w:t>
      </w:r>
      <w:r w:rsidR="00984B93" w:rsidRPr="00B8291C">
        <w:rPr>
          <w:rFonts w:ascii="Cambria" w:eastAsia="Cambria" w:hAnsi="Cambria" w:cs="Cambria"/>
          <w:color w:val="auto"/>
        </w:rPr>
        <w:tab/>
      </w:r>
      <w:r w:rsidR="00984B93" w:rsidRPr="00B8291C">
        <w:rPr>
          <w:rFonts w:ascii="Cambria" w:eastAsia="Cambria" w:hAnsi="Cambria" w:cs="Cambria"/>
          <w:color w:val="auto"/>
        </w:rPr>
        <w:tab/>
      </w:r>
      <w:r w:rsidR="00DA34A1">
        <w:rPr>
          <w:rFonts w:ascii="Cambria" w:eastAsia="Cambria" w:hAnsi="Cambria" w:cs="Cambria"/>
          <w:color w:val="auto"/>
        </w:rPr>
        <w:tab/>
      </w:r>
      <w:r w:rsidR="00984B93" w:rsidRPr="00B8291C">
        <w:rPr>
          <w:rFonts w:ascii="Cambria" w:eastAsia="Cambria" w:hAnsi="Cambria" w:cs="Cambria"/>
          <w:color w:val="auto"/>
        </w:rPr>
        <w:t>1 seat</w:t>
      </w:r>
    </w:p>
    <w:p w14:paraId="7621F006" w14:textId="4B3FC1A2" w:rsidR="001F487D" w:rsidRPr="00B8291C" w:rsidRDefault="001F487D" w:rsidP="00734FD2">
      <w:pPr>
        <w:tabs>
          <w:tab w:val="left" w:pos="1530"/>
        </w:tabs>
        <w:spacing w:line="276" w:lineRule="auto"/>
        <w:ind w:left="720"/>
        <w:jc w:val="both"/>
        <w:rPr>
          <w:rFonts w:ascii="Cambria" w:eastAsia="Cambria" w:hAnsi="Cambria" w:cs="Cambria"/>
        </w:rPr>
      </w:pPr>
      <w:r w:rsidRPr="00E67FF0">
        <w:rPr>
          <w:rFonts w:ascii="Cambria" w:eastAsia="Cambria" w:hAnsi="Cambria" w:cs="Cambria"/>
          <w:u w:val="single"/>
        </w:rPr>
        <w:t>Designates</w:t>
      </w:r>
      <w:r w:rsidR="00AC4F7E" w:rsidRPr="00B8291C">
        <w:rPr>
          <w:rFonts w:ascii="Cambria" w:eastAsia="Cambria" w:hAnsi="Cambria" w:cs="Cambria"/>
        </w:rPr>
        <w:t>:</w:t>
      </w:r>
    </w:p>
    <w:p w14:paraId="129BDB43" w14:textId="23B581AE" w:rsidR="004F1B35" w:rsidRPr="00B8291C" w:rsidRDefault="00AC4F7E" w:rsidP="00734FD2">
      <w:pPr>
        <w:tabs>
          <w:tab w:val="left" w:pos="1530"/>
        </w:tabs>
        <w:spacing w:line="276" w:lineRule="auto"/>
        <w:ind w:left="720"/>
        <w:jc w:val="both"/>
        <w:rPr>
          <w:rFonts w:ascii="Cambria" w:eastAsia="Cambria" w:hAnsi="Cambria" w:cs="Cambria"/>
        </w:rPr>
      </w:pPr>
      <w:bookmarkStart w:id="0" w:name="_Hlk33407820"/>
      <w:r w:rsidRPr="00B8291C">
        <w:rPr>
          <w:rFonts w:ascii="Cambria" w:eastAsia="Cambria" w:hAnsi="Cambria" w:cs="Cambria"/>
        </w:rPr>
        <w:tab/>
      </w:r>
      <w:r w:rsidR="004F1B35" w:rsidRPr="00B8291C">
        <w:rPr>
          <w:rFonts w:ascii="Cambria" w:eastAsia="Cambria" w:hAnsi="Cambria" w:cs="Cambria"/>
        </w:rPr>
        <w:t>Service</w:t>
      </w:r>
      <w:r w:rsidR="00A8184D" w:rsidRPr="00B8291C">
        <w:rPr>
          <w:rFonts w:ascii="Cambria" w:eastAsia="Cambria" w:hAnsi="Cambria" w:cs="Cambria"/>
        </w:rPr>
        <w:t xml:space="preserve"> Sector and Alumni Organizations</w:t>
      </w:r>
      <w:r w:rsidR="005F5A09" w:rsidRPr="00B8291C">
        <w:rPr>
          <w:rFonts w:ascii="Cambria" w:eastAsia="Cambria" w:hAnsi="Cambria" w:cs="Cambria"/>
        </w:rPr>
        <w:tab/>
      </w:r>
      <w:r w:rsidR="005F5A09" w:rsidRPr="00B8291C">
        <w:rPr>
          <w:rFonts w:ascii="Cambria" w:eastAsia="Cambria" w:hAnsi="Cambria" w:cs="Cambria"/>
        </w:rPr>
        <w:tab/>
      </w:r>
      <w:r w:rsidR="00DA34A1">
        <w:rPr>
          <w:rFonts w:ascii="Cambria" w:eastAsia="Cambria" w:hAnsi="Cambria" w:cs="Cambria"/>
        </w:rPr>
        <w:tab/>
      </w:r>
      <w:r w:rsidR="005F5A09" w:rsidRPr="00B8291C">
        <w:rPr>
          <w:rFonts w:ascii="Cambria" w:eastAsia="Cambria" w:hAnsi="Cambria" w:cs="Cambria"/>
        </w:rPr>
        <w:t>1 seat</w:t>
      </w:r>
    </w:p>
    <w:p w14:paraId="14100E32" w14:textId="053CADF5" w:rsidR="005F5A09" w:rsidRPr="00B8291C" w:rsidRDefault="00AC4F7E" w:rsidP="00734FD2">
      <w:pPr>
        <w:tabs>
          <w:tab w:val="left" w:pos="1530"/>
        </w:tabs>
        <w:spacing w:line="276" w:lineRule="auto"/>
        <w:ind w:left="720"/>
        <w:jc w:val="both"/>
        <w:rPr>
          <w:rFonts w:ascii="Cambria" w:eastAsia="Cambria" w:hAnsi="Cambria" w:cs="Cambria"/>
        </w:rPr>
      </w:pPr>
      <w:r w:rsidRPr="00B8291C">
        <w:rPr>
          <w:rFonts w:ascii="Cambria" w:eastAsia="Cambria" w:hAnsi="Cambria" w:cs="Cambria"/>
        </w:rPr>
        <w:tab/>
      </w:r>
      <w:r w:rsidR="005F5A09" w:rsidRPr="00B8291C">
        <w:rPr>
          <w:rFonts w:ascii="Cambria" w:eastAsia="Cambria" w:hAnsi="Cambria" w:cs="Cambria"/>
        </w:rPr>
        <w:t>Mother Chapter (University of the Philippines)</w:t>
      </w:r>
      <w:r w:rsidR="005F5A09" w:rsidRPr="00B8291C">
        <w:rPr>
          <w:rFonts w:ascii="Cambria" w:eastAsia="Cambria" w:hAnsi="Cambria" w:cs="Cambria"/>
        </w:rPr>
        <w:tab/>
      </w:r>
      <w:r w:rsidR="00DA34A1">
        <w:rPr>
          <w:rFonts w:ascii="Cambria" w:eastAsia="Cambria" w:hAnsi="Cambria" w:cs="Cambria"/>
        </w:rPr>
        <w:tab/>
      </w:r>
      <w:r w:rsidR="005F5A09" w:rsidRPr="00B8291C">
        <w:rPr>
          <w:rFonts w:ascii="Cambria" w:eastAsia="Cambria" w:hAnsi="Cambria" w:cs="Cambria"/>
        </w:rPr>
        <w:t>1 seat</w:t>
      </w:r>
    </w:p>
    <w:p w14:paraId="4190DC1A" w14:textId="03EA36E5" w:rsidR="005F5A09" w:rsidRPr="00B8291C" w:rsidRDefault="00AC4F7E" w:rsidP="00734FD2">
      <w:pPr>
        <w:tabs>
          <w:tab w:val="left" w:pos="1530"/>
        </w:tabs>
        <w:spacing w:line="276" w:lineRule="auto"/>
        <w:ind w:left="720"/>
        <w:jc w:val="both"/>
        <w:rPr>
          <w:rFonts w:ascii="Cambria" w:eastAsia="Cambria" w:hAnsi="Cambria" w:cs="Cambria"/>
        </w:rPr>
      </w:pPr>
      <w:r w:rsidRPr="00B8291C">
        <w:rPr>
          <w:rFonts w:ascii="Cambria" w:eastAsia="Cambria" w:hAnsi="Cambria" w:cs="Cambria"/>
        </w:rPr>
        <w:tab/>
      </w:r>
      <w:r w:rsidR="002F6241" w:rsidRPr="00B8291C">
        <w:rPr>
          <w:rFonts w:ascii="Cambria" w:eastAsia="Cambria" w:hAnsi="Cambria" w:cs="Cambria"/>
        </w:rPr>
        <w:t>Founding Fathers</w:t>
      </w:r>
      <w:bookmarkEnd w:id="0"/>
      <w:r w:rsidR="002F6241" w:rsidRPr="00B8291C">
        <w:rPr>
          <w:rFonts w:ascii="Cambria" w:eastAsia="Cambria" w:hAnsi="Cambria" w:cs="Cambria"/>
        </w:rPr>
        <w:tab/>
      </w:r>
      <w:r w:rsidR="002F6241" w:rsidRPr="00B8291C">
        <w:rPr>
          <w:rFonts w:ascii="Cambria" w:eastAsia="Cambria" w:hAnsi="Cambria" w:cs="Cambria"/>
        </w:rPr>
        <w:tab/>
      </w:r>
      <w:r w:rsidR="002F6241" w:rsidRPr="00B8291C">
        <w:rPr>
          <w:rFonts w:ascii="Cambria" w:eastAsia="Cambria" w:hAnsi="Cambria" w:cs="Cambria"/>
        </w:rPr>
        <w:tab/>
      </w:r>
      <w:r w:rsidR="002F6241" w:rsidRPr="00B8291C">
        <w:rPr>
          <w:rFonts w:ascii="Cambria" w:eastAsia="Cambria" w:hAnsi="Cambria" w:cs="Cambria"/>
        </w:rPr>
        <w:tab/>
      </w:r>
      <w:r w:rsidR="002F6241" w:rsidRPr="00B8291C">
        <w:rPr>
          <w:rFonts w:ascii="Cambria" w:eastAsia="Cambria" w:hAnsi="Cambria" w:cs="Cambria"/>
        </w:rPr>
        <w:tab/>
      </w:r>
      <w:r w:rsidR="00DA34A1">
        <w:rPr>
          <w:rFonts w:ascii="Cambria" w:eastAsia="Cambria" w:hAnsi="Cambria" w:cs="Cambria"/>
        </w:rPr>
        <w:tab/>
      </w:r>
      <w:r w:rsidR="002F6241" w:rsidRPr="00B8291C">
        <w:rPr>
          <w:rFonts w:ascii="Cambria" w:eastAsia="Cambria" w:hAnsi="Cambria" w:cs="Cambria"/>
        </w:rPr>
        <w:t>1 seat</w:t>
      </w:r>
    </w:p>
    <w:p w14:paraId="3AE662B4" w14:textId="23D73754" w:rsidR="00621D21" w:rsidRPr="00B8291C" w:rsidRDefault="00621D21" w:rsidP="00DA34A1">
      <w:pPr>
        <w:tabs>
          <w:tab w:val="left" w:pos="1530"/>
          <w:tab w:val="left" w:pos="7020"/>
        </w:tabs>
        <w:spacing w:line="276" w:lineRule="auto"/>
        <w:ind w:left="720"/>
        <w:jc w:val="both"/>
        <w:rPr>
          <w:rFonts w:ascii="Cambria" w:eastAsia="Cambria" w:hAnsi="Cambria" w:cs="Cambria"/>
        </w:rPr>
      </w:pPr>
      <w:r w:rsidRPr="00B8291C">
        <w:rPr>
          <w:rFonts w:ascii="Cambria" w:eastAsia="Cambria" w:hAnsi="Cambria" w:cs="Cambria"/>
        </w:rPr>
        <w:tab/>
      </w:r>
      <w:r w:rsidRPr="00B8291C">
        <w:rPr>
          <w:rFonts w:ascii="Cambria" w:eastAsia="Cambria" w:hAnsi="Cambria" w:cs="Cambria"/>
        </w:rPr>
        <w:tab/>
      </w:r>
      <w:r w:rsidRPr="00B8291C">
        <w:rPr>
          <w:rFonts w:ascii="Cambria" w:eastAsia="Cambria" w:hAnsi="Cambria" w:cs="Cambria"/>
        </w:rPr>
        <w:tab/>
      </w:r>
      <w:r w:rsidRPr="00B8291C">
        <w:rPr>
          <w:rFonts w:ascii="Cambria" w:eastAsia="Cambria" w:hAnsi="Cambria" w:cs="Cambria"/>
        </w:rPr>
        <w:tab/>
      </w:r>
      <w:r w:rsidRPr="00B8291C">
        <w:rPr>
          <w:rFonts w:ascii="Cambria" w:eastAsia="Cambria" w:hAnsi="Cambria" w:cs="Cambria"/>
        </w:rPr>
        <w:tab/>
      </w:r>
      <w:r w:rsidRPr="00B8291C">
        <w:rPr>
          <w:rFonts w:ascii="Cambria" w:eastAsia="Cambria" w:hAnsi="Cambria" w:cs="Cambria"/>
        </w:rPr>
        <w:tab/>
      </w:r>
      <w:r w:rsidR="00DA34A1">
        <w:rPr>
          <w:rFonts w:ascii="Cambria" w:eastAsia="Cambria" w:hAnsi="Cambria" w:cs="Cambria"/>
        </w:rPr>
        <w:tab/>
      </w:r>
      <w:r w:rsidRPr="00B8291C">
        <w:rPr>
          <w:rFonts w:ascii="Cambria" w:eastAsia="Cambria" w:hAnsi="Cambria" w:cs="Cambria"/>
        </w:rPr>
        <w:t>___________</w:t>
      </w:r>
      <w:r w:rsidR="00DA34A1">
        <w:rPr>
          <w:rFonts w:ascii="Cambria" w:eastAsia="Cambria" w:hAnsi="Cambria" w:cs="Cambria"/>
        </w:rPr>
        <w:t>_</w:t>
      </w:r>
      <w:r w:rsidRPr="00B8291C">
        <w:rPr>
          <w:rFonts w:ascii="Cambria" w:eastAsia="Cambria" w:hAnsi="Cambria" w:cs="Cambria"/>
        </w:rPr>
        <w:t>_</w:t>
      </w:r>
    </w:p>
    <w:p w14:paraId="742FAA16" w14:textId="6F0E8D1F" w:rsidR="00A8184D" w:rsidRPr="00B8291C" w:rsidRDefault="00A8184D" w:rsidP="00A630A1">
      <w:pPr>
        <w:tabs>
          <w:tab w:val="left" w:pos="1530"/>
        </w:tabs>
        <w:spacing w:line="360" w:lineRule="auto"/>
        <w:ind w:left="720"/>
        <w:jc w:val="both"/>
        <w:rPr>
          <w:rFonts w:ascii="Cambria" w:eastAsia="Cambria" w:hAnsi="Cambria" w:cs="Cambria"/>
        </w:rPr>
      </w:pPr>
      <w:r w:rsidRPr="00B8291C">
        <w:rPr>
          <w:rFonts w:ascii="Cambria" w:eastAsia="Cambria" w:hAnsi="Cambria" w:cs="Cambria"/>
        </w:rPr>
        <w:t>TOTAL</w:t>
      </w:r>
      <w:r w:rsidRPr="00B8291C">
        <w:rPr>
          <w:rFonts w:ascii="Cambria" w:eastAsia="Cambria" w:hAnsi="Cambria" w:cs="Cambria"/>
        </w:rPr>
        <w:tab/>
      </w:r>
      <w:r w:rsidRPr="00B8291C">
        <w:rPr>
          <w:rFonts w:ascii="Cambria" w:eastAsia="Cambria" w:hAnsi="Cambria" w:cs="Cambria"/>
        </w:rPr>
        <w:tab/>
      </w:r>
      <w:r w:rsidRPr="00B8291C">
        <w:rPr>
          <w:rFonts w:ascii="Cambria" w:eastAsia="Cambria" w:hAnsi="Cambria" w:cs="Cambria"/>
        </w:rPr>
        <w:tab/>
      </w:r>
      <w:r w:rsidRPr="00B8291C">
        <w:rPr>
          <w:rFonts w:ascii="Cambria" w:eastAsia="Cambria" w:hAnsi="Cambria" w:cs="Cambria"/>
        </w:rPr>
        <w:tab/>
      </w:r>
      <w:r w:rsidRPr="00B8291C">
        <w:rPr>
          <w:rFonts w:ascii="Cambria" w:eastAsia="Cambria" w:hAnsi="Cambria" w:cs="Cambria"/>
        </w:rPr>
        <w:tab/>
      </w:r>
      <w:r w:rsidRPr="00B8291C">
        <w:rPr>
          <w:rFonts w:ascii="Cambria" w:eastAsia="Cambria" w:hAnsi="Cambria" w:cs="Cambria"/>
        </w:rPr>
        <w:tab/>
      </w:r>
      <w:r w:rsidRPr="00B8291C">
        <w:rPr>
          <w:rFonts w:ascii="Cambria" w:eastAsia="Cambria" w:hAnsi="Cambria" w:cs="Cambria"/>
        </w:rPr>
        <w:tab/>
      </w:r>
      <w:r w:rsidR="00AC4F7E" w:rsidRPr="00B8291C">
        <w:rPr>
          <w:rFonts w:ascii="Cambria" w:eastAsia="Cambria" w:hAnsi="Cambria" w:cs="Cambria"/>
        </w:rPr>
        <w:t xml:space="preserve">          </w:t>
      </w:r>
      <w:r w:rsidR="00DA34A1">
        <w:rPr>
          <w:rFonts w:ascii="Cambria" w:eastAsia="Cambria" w:hAnsi="Cambria" w:cs="Cambria"/>
        </w:rPr>
        <w:tab/>
      </w:r>
      <w:r w:rsidR="00DA34A1">
        <w:rPr>
          <w:rFonts w:ascii="Cambria" w:eastAsia="Cambria" w:hAnsi="Cambria" w:cs="Cambria"/>
        </w:rPr>
        <w:tab/>
      </w:r>
      <w:r w:rsidRPr="00B8291C">
        <w:rPr>
          <w:rFonts w:ascii="Cambria" w:eastAsia="Cambria" w:hAnsi="Cambria" w:cs="Cambria"/>
        </w:rPr>
        <w:t>15 seats</w:t>
      </w:r>
    </w:p>
    <w:p w14:paraId="515E8E37" w14:textId="137DC9DE" w:rsidR="009F4635" w:rsidRPr="00B8291C" w:rsidRDefault="006A3CAA" w:rsidP="006A4BD1">
      <w:pPr>
        <w:spacing w:line="360" w:lineRule="auto"/>
        <w:jc w:val="both"/>
        <w:rPr>
          <w:rFonts w:ascii="Cambria" w:eastAsia="Cambria" w:hAnsi="Cambria" w:cs="Cambria"/>
        </w:rPr>
      </w:pPr>
      <w:r w:rsidRPr="00B8291C">
        <w:rPr>
          <w:rFonts w:ascii="Cambria" w:eastAsia="Cambria" w:hAnsi="Cambria" w:cs="Cambria"/>
        </w:rPr>
        <w:lastRenderedPageBreak/>
        <w:t xml:space="preserve">The TGP GLOBAL BOARD </w:t>
      </w:r>
      <w:r w:rsidR="0088342B" w:rsidRPr="00B8291C">
        <w:rPr>
          <w:rFonts w:ascii="Cambria" w:eastAsia="Cambria" w:hAnsi="Cambria" w:cs="Cambria"/>
        </w:rPr>
        <w:t xml:space="preserve">may, </w:t>
      </w:r>
      <w:r w:rsidR="00B9667E" w:rsidRPr="00B8291C">
        <w:rPr>
          <w:rFonts w:ascii="Cambria" w:eastAsia="Cambria" w:hAnsi="Cambria" w:cs="Cambria"/>
        </w:rPr>
        <w:t>by appropriate Resolution</w:t>
      </w:r>
      <w:r w:rsidR="006666E6" w:rsidRPr="00B8291C">
        <w:rPr>
          <w:rFonts w:ascii="Cambria" w:eastAsia="Cambria" w:hAnsi="Cambria" w:cs="Cambria"/>
        </w:rPr>
        <w:t xml:space="preserve">, </w:t>
      </w:r>
      <w:r w:rsidR="0004334D" w:rsidRPr="00B8291C">
        <w:rPr>
          <w:rFonts w:ascii="Cambria" w:eastAsia="Cambria" w:hAnsi="Cambria" w:cs="Cambria"/>
        </w:rPr>
        <w:t>reallocate</w:t>
      </w:r>
      <w:r w:rsidR="006666E6" w:rsidRPr="00B8291C">
        <w:rPr>
          <w:rFonts w:ascii="Cambria" w:eastAsia="Cambria" w:hAnsi="Cambria" w:cs="Cambria"/>
        </w:rPr>
        <w:t xml:space="preserve">, increase or reduce the </w:t>
      </w:r>
      <w:r w:rsidR="004F0428" w:rsidRPr="00B8291C">
        <w:rPr>
          <w:rFonts w:ascii="Cambria" w:eastAsia="Cambria" w:hAnsi="Cambria" w:cs="Cambria"/>
        </w:rPr>
        <w:t xml:space="preserve">number </w:t>
      </w:r>
      <w:r w:rsidR="004402E2" w:rsidRPr="00B8291C">
        <w:rPr>
          <w:rFonts w:ascii="Cambria" w:eastAsia="Cambria" w:hAnsi="Cambria" w:cs="Cambria"/>
        </w:rPr>
        <w:t xml:space="preserve">of </w:t>
      </w:r>
      <w:r w:rsidR="006666E6" w:rsidRPr="00B8291C">
        <w:rPr>
          <w:rFonts w:ascii="Cambria" w:eastAsia="Cambria" w:hAnsi="Cambria" w:cs="Cambria"/>
        </w:rPr>
        <w:t xml:space="preserve">seats </w:t>
      </w:r>
      <w:r w:rsidR="00E24F6F" w:rsidRPr="00B8291C">
        <w:rPr>
          <w:rFonts w:ascii="Cambria" w:eastAsia="Cambria" w:hAnsi="Cambria" w:cs="Cambria"/>
        </w:rPr>
        <w:t xml:space="preserve">and composition of </w:t>
      </w:r>
      <w:r w:rsidR="006666E6" w:rsidRPr="00B8291C">
        <w:rPr>
          <w:rFonts w:ascii="Cambria" w:eastAsia="Cambria" w:hAnsi="Cambria" w:cs="Cambria"/>
        </w:rPr>
        <w:t xml:space="preserve">the </w:t>
      </w:r>
      <w:r w:rsidR="009F4635" w:rsidRPr="00B8291C">
        <w:rPr>
          <w:rFonts w:ascii="Cambria" w:eastAsia="Cambria" w:hAnsi="Cambria" w:cs="Cambria"/>
        </w:rPr>
        <w:t>Board.</w:t>
      </w:r>
    </w:p>
    <w:p w14:paraId="73B0C6CD" w14:textId="77777777" w:rsidR="009F4635" w:rsidRPr="00B8291C" w:rsidRDefault="009F4635" w:rsidP="006A4BD1">
      <w:pPr>
        <w:pStyle w:val="Body"/>
        <w:spacing w:line="360" w:lineRule="auto"/>
        <w:jc w:val="both"/>
        <w:outlineLvl w:val="0"/>
        <w:rPr>
          <w:color w:val="auto"/>
        </w:rPr>
      </w:pPr>
    </w:p>
    <w:p w14:paraId="1D191F1E" w14:textId="537DE771" w:rsidR="009E2119" w:rsidRDefault="00A169A5" w:rsidP="005F4069">
      <w:pPr>
        <w:pStyle w:val="Body"/>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lang w:val="fr-FR"/>
        </w:rPr>
        <w:t>Section</w:t>
      </w:r>
      <w:r w:rsidRPr="00B8291C">
        <w:rPr>
          <w:rFonts w:ascii="Cambria" w:eastAsia="Cambria" w:hAnsi="Cambria" w:cs="Cambria"/>
          <w:color w:val="auto"/>
        </w:rPr>
        <w:t xml:space="preserve"> 2. Powers and Duties of the TGP GLOBAL BOARD</w:t>
      </w:r>
    </w:p>
    <w:p w14:paraId="05EF3832" w14:textId="57C2DF66" w:rsidR="009E2119" w:rsidRPr="00B8291C" w:rsidRDefault="00A169A5" w:rsidP="006126B6">
      <w:pPr>
        <w:pStyle w:val="ListParagraph"/>
        <w:numPr>
          <w:ilvl w:val="1"/>
          <w:numId w:val="11"/>
        </w:numPr>
        <w:tabs>
          <w:tab w:val="left" w:pos="1800"/>
          <w:tab w:val="left" w:pos="198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Exercise general management of the business and affairs of TGP GLOBAL</w:t>
      </w:r>
      <w:r w:rsidR="0080622F" w:rsidRPr="00B8291C">
        <w:rPr>
          <w:rFonts w:ascii="Cambria" w:eastAsia="Cambria" w:hAnsi="Cambria" w:cs="Cambria"/>
          <w:color w:val="auto"/>
        </w:rPr>
        <w:t>, a</w:t>
      </w:r>
      <w:r w:rsidRPr="00B8291C">
        <w:rPr>
          <w:rFonts w:ascii="Cambria" w:eastAsia="Cambria" w:hAnsi="Cambria" w:cs="Cambria"/>
          <w:color w:val="auto"/>
        </w:rPr>
        <w:t xml:space="preserve">ct as the highest policy-making body of TGP GLOBAL and </w:t>
      </w:r>
      <w:r w:rsidR="009C7A23" w:rsidRPr="00B8291C">
        <w:rPr>
          <w:rFonts w:ascii="Cambria" w:eastAsia="Cambria" w:hAnsi="Cambria" w:cs="Cambria"/>
          <w:color w:val="auto"/>
        </w:rPr>
        <w:t xml:space="preserve">ensure enforcement of </w:t>
      </w:r>
      <w:r w:rsidRPr="00B8291C">
        <w:rPr>
          <w:rFonts w:ascii="Cambria" w:eastAsia="Cambria" w:hAnsi="Cambria" w:cs="Cambria"/>
          <w:color w:val="auto"/>
        </w:rPr>
        <w:t xml:space="preserve">the provisions of the Constitution including the promulgation of By-Laws and </w:t>
      </w:r>
      <w:r w:rsidR="00817E13" w:rsidRPr="00B8291C">
        <w:rPr>
          <w:rFonts w:ascii="Cambria" w:eastAsia="Cambria" w:hAnsi="Cambria" w:cs="Cambria"/>
          <w:color w:val="auto"/>
        </w:rPr>
        <w:t xml:space="preserve">issuance of </w:t>
      </w:r>
      <w:r w:rsidRPr="00B8291C">
        <w:rPr>
          <w:rFonts w:ascii="Cambria" w:eastAsia="Cambria" w:hAnsi="Cambria" w:cs="Cambria"/>
          <w:color w:val="auto"/>
        </w:rPr>
        <w:t>such Rules and Regulations necessary and essential to carry out its tasks and to actualize the objectives set forth in the Declaration of Principles.</w:t>
      </w:r>
    </w:p>
    <w:p w14:paraId="454B7A6E" w14:textId="3A8FE839" w:rsidR="009E2119" w:rsidRPr="00B8291C" w:rsidRDefault="00A169A5" w:rsidP="006126B6">
      <w:pPr>
        <w:pStyle w:val="ListParagraph"/>
        <w:numPr>
          <w:ilvl w:val="1"/>
          <w:numId w:val="11"/>
        </w:numPr>
        <w:tabs>
          <w:tab w:val="left" w:pos="1800"/>
          <w:tab w:val="left" w:pos="198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Elect from amongst themselves the members of the TGP GLOBAL EC.</w:t>
      </w:r>
    </w:p>
    <w:p w14:paraId="3DCCB490" w14:textId="2CCDBA8C" w:rsidR="005C615B" w:rsidRPr="00B8291C" w:rsidRDefault="005C615B" w:rsidP="006126B6">
      <w:pPr>
        <w:pStyle w:val="ListParagraph"/>
        <w:numPr>
          <w:ilvl w:val="1"/>
          <w:numId w:val="11"/>
        </w:numPr>
        <w:tabs>
          <w:tab w:val="left" w:pos="1800"/>
          <w:tab w:val="left" w:pos="198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Reallocate, increase or reduce the number </w:t>
      </w:r>
      <w:r w:rsidR="00000545" w:rsidRPr="00B8291C">
        <w:rPr>
          <w:rFonts w:ascii="Cambria" w:eastAsia="Cambria" w:hAnsi="Cambria" w:cs="Cambria"/>
          <w:color w:val="auto"/>
        </w:rPr>
        <w:t xml:space="preserve">of seats and </w:t>
      </w:r>
      <w:r w:rsidRPr="00B8291C">
        <w:rPr>
          <w:rFonts w:ascii="Cambria" w:eastAsia="Cambria" w:hAnsi="Cambria" w:cs="Cambria"/>
          <w:color w:val="auto"/>
        </w:rPr>
        <w:t>composition of the Board.</w:t>
      </w:r>
    </w:p>
    <w:p w14:paraId="61EA0ED7" w14:textId="0EDEFAF6" w:rsidR="00B96F1C" w:rsidRPr="00B8291C" w:rsidRDefault="00775872" w:rsidP="006126B6">
      <w:pPr>
        <w:pStyle w:val="ListParagraph"/>
        <w:numPr>
          <w:ilvl w:val="1"/>
          <w:numId w:val="11"/>
        </w:numPr>
        <w:tabs>
          <w:tab w:val="left" w:pos="1800"/>
          <w:tab w:val="left" w:pos="198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Create </w:t>
      </w:r>
      <w:r w:rsidR="00A5247C" w:rsidRPr="00B8291C">
        <w:rPr>
          <w:rFonts w:ascii="Cambria" w:eastAsia="Cambria" w:hAnsi="Cambria" w:cs="Cambria"/>
          <w:color w:val="auto"/>
        </w:rPr>
        <w:t xml:space="preserve">committees and </w:t>
      </w:r>
      <w:r w:rsidR="004C0A5B" w:rsidRPr="00B8291C">
        <w:rPr>
          <w:rFonts w:ascii="Cambria" w:eastAsia="Cambria" w:hAnsi="Cambria" w:cs="Cambria"/>
          <w:color w:val="auto"/>
        </w:rPr>
        <w:t>appoint the members thereof.</w:t>
      </w:r>
    </w:p>
    <w:p w14:paraId="7BA4A480" w14:textId="77777777" w:rsidR="009E2119" w:rsidRPr="00B8291C" w:rsidRDefault="009E2119" w:rsidP="006126B6">
      <w:pPr>
        <w:pStyle w:val="Body"/>
        <w:tabs>
          <w:tab w:val="left" w:pos="1800"/>
          <w:tab w:val="left" w:pos="1980"/>
        </w:tabs>
        <w:spacing w:line="360" w:lineRule="auto"/>
        <w:ind w:left="720" w:firstLine="720"/>
        <w:jc w:val="both"/>
        <w:rPr>
          <w:rFonts w:ascii="Cambria" w:eastAsia="Cambria" w:hAnsi="Cambria" w:cs="Cambria"/>
          <w:color w:val="auto"/>
        </w:rPr>
      </w:pPr>
    </w:p>
    <w:p w14:paraId="7647BAD5" w14:textId="7C0D3962" w:rsidR="009E2119" w:rsidRPr="00B8291C" w:rsidRDefault="00A169A5" w:rsidP="005F4069">
      <w:pPr>
        <w:pStyle w:val="Body"/>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lang w:val="fr-FR"/>
        </w:rPr>
        <w:t xml:space="preserve">Section </w:t>
      </w:r>
      <w:r w:rsidRPr="00B8291C">
        <w:rPr>
          <w:rFonts w:ascii="Cambria" w:eastAsia="Cambria" w:hAnsi="Cambria" w:cs="Cambria"/>
          <w:color w:val="auto"/>
        </w:rPr>
        <w:t xml:space="preserve">3. </w:t>
      </w:r>
      <w:r w:rsidR="00312D2A" w:rsidRPr="00B8291C">
        <w:rPr>
          <w:rFonts w:ascii="Cambria" w:eastAsia="Cambria" w:hAnsi="Cambria" w:cs="Cambria"/>
          <w:color w:val="auto"/>
        </w:rPr>
        <w:t xml:space="preserve">Election/Nomination and </w:t>
      </w:r>
      <w:r w:rsidRPr="00B8291C">
        <w:rPr>
          <w:rFonts w:ascii="Cambria" w:eastAsia="Cambria" w:hAnsi="Cambria" w:cs="Cambria"/>
          <w:color w:val="auto"/>
        </w:rPr>
        <w:t>Term of Office.</w:t>
      </w:r>
    </w:p>
    <w:p w14:paraId="2D816162" w14:textId="7FC2A939" w:rsidR="00BB2398" w:rsidRPr="00B8291C" w:rsidRDefault="000B41C3" w:rsidP="006126B6">
      <w:pPr>
        <w:pStyle w:val="Body"/>
        <w:numPr>
          <w:ilvl w:val="0"/>
          <w:numId w:val="30"/>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Elected Governors. </w:t>
      </w:r>
      <w:r w:rsidR="00A169A5" w:rsidRPr="00B8291C">
        <w:rPr>
          <w:rFonts w:ascii="Cambria" w:eastAsia="Cambria" w:hAnsi="Cambria" w:cs="Cambria"/>
          <w:color w:val="auto"/>
        </w:rPr>
        <w:t xml:space="preserve">The </w:t>
      </w:r>
      <w:r w:rsidR="004E5A0D" w:rsidRPr="00B8291C">
        <w:rPr>
          <w:rFonts w:ascii="Cambria" w:eastAsia="Cambria" w:hAnsi="Cambria" w:cs="Cambria"/>
          <w:color w:val="auto"/>
        </w:rPr>
        <w:t xml:space="preserve">twelve </w:t>
      </w:r>
      <w:r w:rsidR="005F60AE" w:rsidRPr="00B8291C">
        <w:rPr>
          <w:rFonts w:ascii="Cambria" w:eastAsia="Cambria" w:hAnsi="Cambria" w:cs="Cambria"/>
          <w:color w:val="auto"/>
        </w:rPr>
        <w:t xml:space="preserve">(12) </w:t>
      </w:r>
      <w:r w:rsidR="00A169A5" w:rsidRPr="00B8291C">
        <w:rPr>
          <w:rFonts w:ascii="Cambria" w:eastAsia="Cambria" w:hAnsi="Cambria" w:cs="Cambria"/>
          <w:color w:val="auto"/>
          <w:lang w:val="de-DE"/>
        </w:rPr>
        <w:t>GOVERNOR</w:t>
      </w:r>
      <w:r w:rsidR="00A169A5" w:rsidRPr="00B8291C">
        <w:rPr>
          <w:rFonts w:ascii="Cambria" w:eastAsia="Cambria" w:hAnsi="Cambria" w:cs="Cambria"/>
          <w:color w:val="auto"/>
        </w:rPr>
        <w:t xml:space="preserve">S </w:t>
      </w:r>
      <w:r w:rsidR="00312D2A" w:rsidRPr="00B8291C">
        <w:rPr>
          <w:rFonts w:ascii="Cambria" w:eastAsia="Cambria" w:hAnsi="Cambria" w:cs="Cambria"/>
          <w:color w:val="auto"/>
        </w:rPr>
        <w:t xml:space="preserve">from the geographical </w:t>
      </w:r>
      <w:r w:rsidR="00FF6C04" w:rsidRPr="00B8291C">
        <w:rPr>
          <w:rFonts w:ascii="Cambria" w:eastAsia="Cambria" w:hAnsi="Cambria" w:cs="Cambria"/>
          <w:color w:val="auto"/>
        </w:rPr>
        <w:t>Clusters</w:t>
      </w:r>
      <w:r w:rsidR="008F28C4" w:rsidRPr="00B8291C">
        <w:rPr>
          <w:rFonts w:ascii="Cambria" w:eastAsia="Cambria" w:hAnsi="Cambria" w:cs="Cambria"/>
          <w:color w:val="auto"/>
        </w:rPr>
        <w:t xml:space="preserve"> </w:t>
      </w:r>
      <w:r w:rsidR="00FF6C04" w:rsidRPr="00B8291C">
        <w:rPr>
          <w:rFonts w:ascii="Cambria" w:eastAsia="Cambria" w:hAnsi="Cambria" w:cs="Cambria"/>
          <w:color w:val="auto"/>
        </w:rPr>
        <w:t xml:space="preserve">shall be elected by </w:t>
      </w:r>
      <w:r w:rsidR="00D0410E" w:rsidRPr="00B8291C">
        <w:rPr>
          <w:rFonts w:ascii="Cambria" w:eastAsia="Cambria" w:hAnsi="Cambria" w:cs="Cambria"/>
          <w:color w:val="auto"/>
        </w:rPr>
        <w:t xml:space="preserve">popular </w:t>
      </w:r>
      <w:r w:rsidR="00F040CC" w:rsidRPr="00B8291C">
        <w:rPr>
          <w:rFonts w:ascii="Cambria" w:eastAsia="Cambria" w:hAnsi="Cambria" w:cs="Cambria"/>
          <w:color w:val="auto"/>
        </w:rPr>
        <w:t>vote</w:t>
      </w:r>
      <w:r w:rsidR="00E65A12" w:rsidRPr="00B8291C">
        <w:rPr>
          <w:rFonts w:ascii="Cambria" w:eastAsia="Cambria" w:hAnsi="Cambria" w:cs="Cambria"/>
          <w:color w:val="auto"/>
        </w:rPr>
        <w:t xml:space="preserve"> </w:t>
      </w:r>
      <w:r w:rsidR="006544FB" w:rsidRPr="00B8291C">
        <w:rPr>
          <w:rFonts w:ascii="Cambria" w:eastAsia="Cambria" w:hAnsi="Cambria" w:cs="Cambria"/>
          <w:color w:val="auto"/>
        </w:rPr>
        <w:t xml:space="preserve">by their respective </w:t>
      </w:r>
      <w:r w:rsidR="00731C08" w:rsidRPr="00B8291C">
        <w:rPr>
          <w:rFonts w:ascii="Cambria" w:eastAsia="Cambria" w:hAnsi="Cambria" w:cs="Cambria"/>
          <w:color w:val="auto"/>
        </w:rPr>
        <w:t xml:space="preserve">Cluster GCs. </w:t>
      </w:r>
      <w:r w:rsidR="007D4146" w:rsidRPr="00B8291C">
        <w:rPr>
          <w:rFonts w:ascii="Cambria" w:eastAsia="Cambria" w:hAnsi="Cambria" w:cs="Cambria"/>
          <w:color w:val="auto"/>
        </w:rPr>
        <w:t xml:space="preserve">To ensure </w:t>
      </w:r>
      <w:r w:rsidR="00042BFB" w:rsidRPr="00B8291C">
        <w:rPr>
          <w:rFonts w:ascii="Cambria" w:eastAsia="Cambria" w:hAnsi="Cambria" w:cs="Cambria"/>
          <w:color w:val="auto"/>
        </w:rPr>
        <w:t xml:space="preserve">the </w:t>
      </w:r>
      <w:r w:rsidR="007D4146" w:rsidRPr="00B8291C">
        <w:rPr>
          <w:rFonts w:ascii="Cambria" w:eastAsia="Cambria" w:hAnsi="Cambria" w:cs="Cambria"/>
          <w:color w:val="auto"/>
        </w:rPr>
        <w:t xml:space="preserve">smooth and continued </w:t>
      </w:r>
      <w:r w:rsidR="009F7462" w:rsidRPr="00B8291C">
        <w:rPr>
          <w:rFonts w:ascii="Cambria" w:eastAsia="Cambria" w:hAnsi="Cambria" w:cs="Cambria"/>
          <w:color w:val="auto"/>
        </w:rPr>
        <w:t xml:space="preserve">conduct of business, </w:t>
      </w:r>
      <w:r w:rsidR="004E4001" w:rsidRPr="00B8291C">
        <w:rPr>
          <w:rFonts w:ascii="Cambria" w:eastAsia="Cambria" w:hAnsi="Cambria" w:cs="Cambria"/>
          <w:color w:val="auto"/>
        </w:rPr>
        <w:t xml:space="preserve">and by draw of lots, </w:t>
      </w:r>
      <w:r w:rsidR="004D1912" w:rsidRPr="00B8291C">
        <w:rPr>
          <w:rFonts w:ascii="Cambria" w:eastAsia="Cambria" w:hAnsi="Cambria" w:cs="Cambria"/>
          <w:color w:val="auto"/>
        </w:rPr>
        <w:t xml:space="preserve">the </w:t>
      </w:r>
      <w:r w:rsidR="00937190" w:rsidRPr="00B8291C">
        <w:rPr>
          <w:rFonts w:ascii="Cambria" w:eastAsia="Cambria" w:hAnsi="Cambria" w:cs="Cambria"/>
          <w:color w:val="auto"/>
        </w:rPr>
        <w:t xml:space="preserve">initial 12 </w:t>
      </w:r>
      <w:r w:rsidR="000C753F" w:rsidRPr="00B8291C">
        <w:rPr>
          <w:rFonts w:ascii="Cambria" w:eastAsia="Cambria" w:hAnsi="Cambria" w:cs="Cambria"/>
          <w:color w:val="auto"/>
        </w:rPr>
        <w:t xml:space="preserve">elected </w:t>
      </w:r>
      <w:r w:rsidR="00BF49F3" w:rsidRPr="00B8291C">
        <w:rPr>
          <w:rFonts w:ascii="Cambria" w:eastAsia="Cambria" w:hAnsi="Cambria" w:cs="Cambria"/>
          <w:color w:val="auto"/>
        </w:rPr>
        <w:t xml:space="preserve">Governors </w:t>
      </w:r>
      <w:r w:rsidR="004D1912" w:rsidRPr="00B8291C">
        <w:rPr>
          <w:rFonts w:ascii="Cambria" w:eastAsia="Cambria" w:hAnsi="Cambria" w:cs="Cambria"/>
          <w:color w:val="auto"/>
        </w:rPr>
        <w:t xml:space="preserve">shall serve staggered terms, with </w:t>
      </w:r>
      <w:r w:rsidR="001D6A64" w:rsidRPr="00B8291C">
        <w:rPr>
          <w:rFonts w:ascii="Cambria" w:eastAsia="Cambria" w:hAnsi="Cambria" w:cs="Cambria"/>
          <w:color w:val="auto"/>
        </w:rPr>
        <w:t xml:space="preserve">6 </w:t>
      </w:r>
      <w:r w:rsidR="004D1912" w:rsidRPr="00B8291C">
        <w:rPr>
          <w:rFonts w:ascii="Cambria" w:eastAsia="Cambria" w:hAnsi="Cambria" w:cs="Cambria"/>
          <w:color w:val="auto"/>
        </w:rPr>
        <w:t>of the</w:t>
      </w:r>
      <w:r w:rsidR="00AF1A7B" w:rsidRPr="00B8291C">
        <w:rPr>
          <w:rFonts w:ascii="Cambria" w:eastAsia="Cambria" w:hAnsi="Cambria" w:cs="Cambria"/>
          <w:color w:val="auto"/>
        </w:rPr>
        <w:t>m</w:t>
      </w:r>
      <w:r w:rsidR="004D1912" w:rsidRPr="00B8291C">
        <w:rPr>
          <w:rFonts w:ascii="Cambria" w:eastAsia="Cambria" w:hAnsi="Cambria" w:cs="Cambria"/>
          <w:color w:val="auto"/>
        </w:rPr>
        <w:t xml:space="preserve"> serving </w:t>
      </w:r>
      <w:r w:rsidR="0030299F" w:rsidRPr="00B8291C">
        <w:rPr>
          <w:rFonts w:ascii="Cambria" w:eastAsia="Cambria" w:hAnsi="Cambria" w:cs="Cambria"/>
          <w:color w:val="auto"/>
        </w:rPr>
        <w:t xml:space="preserve">for </w:t>
      </w:r>
      <w:r w:rsidR="004D1912" w:rsidRPr="00B8291C">
        <w:rPr>
          <w:rFonts w:ascii="Cambria" w:eastAsia="Cambria" w:hAnsi="Cambria" w:cs="Cambria"/>
          <w:color w:val="auto"/>
        </w:rPr>
        <w:t>4 years, while the other</w:t>
      </w:r>
      <w:r w:rsidR="0030299F" w:rsidRPr="00B8291C">
        <w:rPr>
          <w:rFonts w:ascii="Cambria" w:eastAsia="Cambria" w:hAnsi="Cambria" w:cs="Cambria"/>
          <w:color w:val="auto"/>
        </w:rPr>
        <w:t xml:space="preserve"> 6 </w:t>
      </w:r>
      <w:r w:rsidR="004D1912" w:rsidRPr="00B8291C">
        <w:rPr>
          <w:rFonts w:ascii="Cambria" w:eastAsia="Cambria" w:hAnsi="Cambria" w:cs="Cambria"/>
          <w:color w:val="auto"/>
        </w:rPr>
        <w:t>shall serve 2 years.</w:t>
      </w:r>
      <w:r w:rsidR="006544E5" w:rsidRPr="00B8291C">
        <w:rPr>
          <w:rFonts w:ascii="Cambria" w:eastAsia="Cambria" w:hAnsi="Cambria" w:cs="Cambria"/>
          <w:color w:val="auto"/>
        </w:rPr>
        <w:t xml:space="preserve"> </w:t>
      </w:r>
      <w:r w:rsidR="00587B9D" w:rsidRPr="00B8291C">
        <w:rPr>
          <w:rFonts w:ascii="Cambria" w:eastAsia="Cambria" w:hAnsi="Cambria" w:cs="Cambria"/>
          <w:color w:val="auto"/>
        </w:rPr>
        <w:t xml:space="preserve">For the succeeding elections, the term </w:t>
      </w:r>
      <w:r w:rsidR="00BB2398" w:rsidRPr="00B8291C">
        <w:rPr>
          <w:rFonts w:ascii="Cambria" w:eastAsia="Cambria" w:hAnsi="Cambria" w:cs="Cambria"/>
          <w:color w:val="auto"/>
        </w:rPr>
        <w:t>of each elected Governor shall be for 4 years.</w:t>
      </w:r>
    </w:p>
    <w:p w14:paraId="242ED85F" w14:textId="6445E56A" w:rsidR="000A3254" w:rsidRPr="00B8291C" w:rsidRDefault="00D54D84" w:rsidP="006126B6">
      <w:pPr>
        <w:pStyle w:val="Body"/>
        <w:numPr>
          <w:ilvl w:val="0"/>
          <w:numId w:val="30"/>
        </w:numPr>
        <w:tabs>
          <w:tab w:val="left" w:pos="189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Term Limit for Elected Governors. Elected Governors shall </w:t>
      </w:r>
      <w:r w:rsidR="00445DC2" w:rsidRPr="00B8291C">
        <w:rPr>
          <w:rFonts w:ascii="Cambria" w:eastAsia="Cambria" w:hAnsi="Cambria" w:cs="Cambria"/>
          <w:color w:val="auto"/>
        </w:rPr>
        <w:t>not be eligible for immediate re-election</w:t>
      </w:r>
      <w:r w:rsidR="00444600" w:rsidRPr="00B8291C">
        <w:rPr>
          <w:rFonts w:ascii="Cambria" w:eastAsia="Cambria" w:hAnsi="Cambria" w:cs="Cambria"/>
          <w:color w:val="auto"/>
        </w:rPr>
        <w:t>, regardless of whether they complete their term or not</w:t>
      </w:r>
      <w:r w:rsidR="00445DC2" w:rsidRPr="00B8291C">
        <w:rPr>
          <w:rFonts w:ascii="Cambria" w:eastAsia="Cambria" w:hAnsi="Cambria" w:cs="Cambria"/>
          <w:color w:val="auto"/>
        </w:rPr>
        <w:t xml:space="preserve">. However, they may be </w:t>
      </w:r>
      <w:r w:rsidR="00FA0A6B" w:rsidRPr="00B8291C">
        <w:rPr>
          <w:rFonts w:ascii="Cambria" w:eastAsia="Cambria" w:hAnsi="Cambria" w:cs="Cambria"/>
          <w:color w:val="auto"/>
        </w:rPr>
        <w:t xml:space="preserve">elected and serve for a </w:t>
      </w:r>
      <w:r w:rsidR="00CD22DE" w:rsidRPr="00B8291C">
        <w:rPr>
          <w:rFonts w:ascii="Cambria" w:eastAsia="Cambria" w:hAnsi="Cambria" w:cs="Cambria"/>
          <w:color w:val="auto"/>
        </w:rPr>
        <w:t xml:space="preserve">maximum </w:t>
      </w:r>
      <w:r w:rsidR="00FA0A6B" w:rsidRPr="00B8291C">
        <w:rPr>
          <w:rFonts w:ascii="Cambria" w:eastAsia="Cambria" w:hAnsi="Cambria" w:cs="Cambria"/>
          <w:color w:val="auto"/>
        </w:rPr>
        <w:t xml:space="preserve">of </w:t>
      </w:r>
      <w:r w:rsidR="00EC034A" w:rsidRPr="00B8291C">
        <w:rPr>
          <w:rFonts w:ascii="Cambria" w:eastAsia="Cambria" w:hAnsi="Cambria" w:cs="Cambria"/>
          <w:color w:val="auto"/>
        </w:rPr>
        <w:t>two non-consecutive terms.</w:t>
      </w:r>
    </w:p>
    <w:p w14:paraId="00607E99" w14:textId="29CE1D8C" w:rsidR="00610E68" w:rsidRPr="00B8291C" w:rsidRDefault="00451D2C" w:rsidP="006126B6">
      <w:pPr>
        <w:pStyle w:val="Body"/>
        <w:numPr>
          <w:ilvl w:val="0"/>
          <w:numId w:val="30"/>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Appointed </w:t>
      </w:r>
      <w:r w:rsidR="00610E68" w:rsidRPr="00B8291C">
        <w:rPr>
          <w:rFonts w:ascii="Cambria" w:eastAsia="Cambria" w:hAnsi="Cambria" w:cs="Cambria"/>
          <w:color w:val="auto"/>
        </w:rPr>
        <w:t>Governors. The GOVERNORS</w:t>
      </w:r>
      <w:r w:rsidR="00BF6BA0" w:rsidRPr="00B8291C">
        <w:rPr>
          <w:rFonts w:ascii="Cambria" w:eastAsia="Cambria" w:hAnsi="Cambria" w:cs="Cambria"/>
          <w:color w:val="auto"/>
        </w:rPr>
        <w:t>-Designates</w:t>
      </w:r>
      <w:r w:rsidR="00610E68" w:rsidRPr="00B8291C">
        <w:rPr>
          <w:rFonts w:ascii="Cambria" w:eastAsia="Cambria" w:hAnsi="Cambria" w:cs="Cambria"/>
          <w:color w:val="auto"/>
        </w:rPr>
        <w:t xml:space="preserve"> shall </w:t>
      </w:r>
      <w:r w:rsidR="00756BA0" w:rsidRPr="00B8291C">
        <w:rPr>
          <w:rFonts w:ascii="Cambria" w:eastAsia="Cambria" w:hAnsi="Cambria" w:cs="Cambria"/>
          <w:color w:val="auto"/>
        </w:rPr>
        <w:t xml:space="preserve">be </w:t>
      </w:r>
      <w:r w:rsidR="006A0684" w:rsidRPr="00B8291C">
        <w:rPr>
          <w:rFonts w:ascii="Cambria" w:eastAsia="Cambria" w:hAnsi="Cambria" w:cs="Cambria"/>
          <w:color w:val="auto"/>
        </w:rPr>
        <w:t xml:space="preserve">appointed by and </w:t>
      </w:r>
      <w:r w:rsidR="00F425A6" w:rsidRPr="00B8291C">
        <w:rPr>
          <w:rFonts w:ascii="Cambria" w:eastAsia="Cambria" w:hAnsi="Cambria" w:cs="Cambria"/>
          <w:color w:val="auto"/>
        </w:rPr>
        <w:t xml:space="preserve">shall </w:t>
      </w:r>
      <w:r w:rsidR="006A0684" w:rsidRPr="00B8291C">
        <w:rPr>
          <w:rFonts w:ascii="Cambria" w:eastAsia="Cambria" w:hAnsi="Cambria" w:cs="Cambria"/>
          <w:color w:val="auto"/>
        </w:rPr>
        <w:t xml:space="preserve">serve </w:t>
      </w:r>
      <w:r w:rsidR="00610E68" w:rsidRPr="00B8291C">
        <w:rPr>
          <w:rFonts w:ascii="Cambria" w:eastAsia="Cambria" w:hAnsi="Cambria" w:cs="Cambria"/>
          <w:color w:val="auto"/>
        </w:rPr>
        <w:t xml:space="preserve">at the pleasure of their respective </w:t>
      </w:r>
      <w:r w:rsidR="00406B79" w:rsidRPr="00B8291C">
        <w:rPr>
          <w:rFonts w:ascii="Cambria" w:eastAsia="Cambria" w:hAnsi="Cambria" w:cs="Cambria"/>
          <w:color w:val="auto"/>
        </w:rPr>
        <w:t>appointing authorities</w:t>
      </w:r>
      <w:r w:rsidR="001B77E1" w:rsidRPr="00B8291C">
        <w:rPr>
          <w:rFonts w:ascii="Cambria" w:eastAsia="Cambria" w:hAnsi="Cambria" w:cs="Cambria"/>
          <w:color w:val="auto"/>
        </w:rPr>
        <w:t xml:space="preserve">, without any </w:t>
      </w:r>
      <w:r w:rsidR="00471697" w:rsidRPr="00B8291C">
        <w:rPr>
          <w:rFonts w:ascii="Cambria" w:eastAsia="Cambria" w:hAnsi="Cambria" w:cs="Cambria"/>
          <w:color w:val="auto"/>
        </w:rPr>
        <w:t xml:space="preserve">fixed term or </w:t>
      </w:r>
      <w:r w:rsidR="001B77E1" w:rsidRPr="00B8291C">
        <w:rPr>
          <w:rFonts w:ascii="Cambria" w:eastAsia="Cambria" w:hAnsi="Cambria" w:cs="Cambria"/>
          <w:color w:val="auto"/>
        </w:rPr>
        <w:t>term limits.</w:t>
      </w:r>
    </w:p>
    <w:p w14:paraId="14DE22EF" w14:textId="77777777" w:rsidR="00924372" w:rsidRPr="00B8291C" w:rsidRDefault="00924372" w:rsidP="006A4BD1">
      <w:pPr>
        <w:pStyle w:val="Body"/>
        <w:spacing w:line="360" w:lineRule="auto"/>
        <w:jc w:val="both"/>
        <w:rPr>
          <w:rFonts w:ascii="Cambria" w:eastAsia="Cambria" w:hAnsi="Cambria" w:cs="Cambria"/>
          <w:color w:val="auto"/>
        </w:rPr>
      </w:pPr>
    </w:p>
    <w:p w14:paraId="79BBF368" w14:textId="02946A5A" w:rsidR="009E2119" w:rsidRPr="00B8291C" w:rsidRDefault="00A169A5" w:rsidP="00F05586">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lang w:val="fr-FR"/>
        </w:rPr>
        <w:t>Section 5.</w:t>
      </w:r>
      <w:r w:rsidRPr="00B8291C">
        <w:rPr>
          <w:rFonts w:ascii="Cambria" w:eastAsia="Cambria" w:hAnsi="Cambria" w:cs="Cambria"/>
          <w:b/>
          <w:bCs/>
          <w:color w:val="auto"/>
        </w:rPr>
        <w:t xml:space="preserve"> </w:t>
      </w:r>
      <w:r w:rsidRPr="00B8291C">
        <w:rPr>
          <w:rFonts w:ascii="Cambria" w:eastAsia="Cambria" w:hAnsi="Cambria" w:cs="Cambria"/>
          <w:color w:val="auto"/>
          <w:lang w:val="it-IT"/>
        </w:rPr>
        <w:t>Qualifications.</w:t>
      </w:r>
      <w:r w:rsidR="00F05586">
        <w:rPr>
          <w:rFonts w:ascii="Cambria" w:eastAsia="Cambria" w:hAnsi="Cambria" w:cs="Cambria"/>
          <w:color w:val="auto"/>
          <w:lang w:val="it-IT"/>
        </w:rPr>
        <w:t xml:space="preserve">  </w:t>
      </w:r>
      <w:r w:rsidRPr="00B8291C">
        <w:rPr>
          <w:rFonts w:ascii="Cambria" w:eastAsia="Cambria" w:hAnsi="Cambria" w:cs="Cambria"/>
          <w:color w:val="auto"/>
        </w:rPr>
        <w:t>Any Triskelion who has all the qualifications and none of the disqualifications may be elected as member of the TGP GLOBAL BOARD. The qualifications are:</w:t>
      </w:r>
    </w:p>
    <w:p w14:paraId="10E412DD" w14:textId="484EC261" w:rsidR="007132D3" w:rsidRPr="00B8291C" w:rsidRDefault="00A169A5" w:rsidP="007132D3">
      <w:pPr>
        <w:pStyle w:val="ListParagraph"/>
        <w:numPr>
          <w:ilvl w:val="0"/>
          <w:numId w:val="14"/>
        </w:numPr>
        <w:spacing w:line="360" w:lineRule="auto"/>
        <w:jc w:val="both"/>
        <w:rPr>
          <w:rFonts w:ascii="Cambria" w:eastAsia="Cambria" w:hAnsi="Cambria" w:cs="Cambria"/>
          <w:color w:val="auto"/>
        </w:rPr>
      </w:pPr>
      <w:r w:rsidRPr="00B8291C">
        <w:rPr>
          <w:rFonts w:ascii="Cambria" w:eastAsia="Cambria" w:hAnsi="Cambria" w:cs="Cambria"/>
          <w:color w:val="auto"/>
        </w:rPr>
        <w:lastRenderedPageBreak/>
        <w:t>A Triskelion in good standing for at least five (5) years;</w:t>
      </w:r>
      <w:r w:rsidR="007132D3" w:rsidRPr="00B8291C">
        <w:rPr>
          <w:rFonts w:ascii="Cambria" w:eastAsia="Cambria" w:hAnsi="Cambria" w:cs="Cambria"/>
          <w:color w:val="auto"/>
        </w:rPr>
        <w:t xml:space="preserve"> </w:t>
      </w:r>
    </w:p>
    <w:p w14:paraId="560A8889" w14:textId="3D556A84" w:rsidR="009E2119" w:rsidRPr="00B8291C" w:rsidRDefault="00A169A5" w:rsidP="006A4BD1">
      <w:pPr>
        <w:pStyle w:val="ListParagraph"/>
        <w:numPr>
          <w:ilvl w:val="0"/>
          <w:numId w:val="14"/>
        </w:numPr>
        <w:spacing w:line="360" w:lineRule="auto"/>
        <w:jc w:val="both"/>
        <w:rPr>
          <w:rFonts w:ascii="Cambria" w:eastAsia="Cambria" w:hAnsi="Cambria" w:cs="Cambria"/>
          <w:color w:val="auto"/>
        </w:rPr>
      </w:pPr>
      <w:r w:rsidRPr="00B8291C">
        <w:rPr>
          <w:rFonts w:ascii="Cambria" w:eastAsia="Cambria" w:hAnsi="Cambria" w:cs="Cambria"/>
          <w:color w:val="auto"/>
        </w:rPr>
        <w:t xml:space="preserve">At least 30 years of age; </w:t>
      </w:r>
    </w:p>
    <w:p w14:paraId="202C5B75" w14:textId="77777777" w:rsidR="0042138B" w:rsidRPr="00B8291C" w:rsidRDefault="00A169A5" w:rsidP="006A4BD1">
      <w:pPr>
        <w:pStyle w:val="ListParagraph"/>
        <w:numPr>
          <w:ilvl w:val="0"/>
          <w:numId w:val="14"/>
        </w:numPr>
        <w:spacing w:line="360" w:lineRule="auto"/>
        <w:jc w:val="both"/>
        <w:rPr>
          <w:rFonts w:ascii="Cambria" w:eastAsia="Cambria" w:hAnsi="Cambria" w:cs="Cambria"/>
          <w:color w:val="auto"/>
        </w:rPr>
      </w:pPr>
      <w:r w:rsidRPr="00B8291C">
        <w:rPr>
          <w:rFonts w:ascii="Cambria" w:eastAsia="Cambria" w:hAnsi="Cambria" w:cs="Cambria"/>
          <w:color w:val="auto"/>
        </w:rPr>
        <w:t>Must be certified as an active</w:t>
      </w:r>
      <w:r w:rsidR="00B435BF" w:rsidRPr="00B8291C">
        <w:rPr>
          <w:rFonts w:ascii="Cambria" w:eastAsia="Cambria" w:hAnsi="Cambria" w:cs="Cambria"/>
          <w:color w:val="auto"/>
        </w:rPr>
        <w:t xml:space="preserve"> </w:t>
      </w:r>
      <w:r w:rsidRPr="00B8291C">
        <w:rPr>
          <w:rFonts w:ascii="Cambria" w:eastAsia="Cambria" w:hAnsi="Cambria" w:cs="Cambria"/>
          <w:color w:val="auto"/>
        </w:rPr>
        <w:t xml:space="preserve">member </w:t>
      </w:r>
      <w:r w:rsidR="00B435BF" w:rsidRPr="00B8291C">
        <w:rPr>
          <w:rFonts w:ascii="Cambria" w:eastAsia="Cambria" w:hAnsi="Cambria" w:cs="Cambria"/>
          <w:color w:val="auto"/>
        </w:rPr>
        <w:t>of a chapter of the Tau Gamma Phi</w:t>
      </w:r>
      <w:r w:rsidR="0042138B" w:rsidRPr="00B8291C">
        <w:rPr>
          <w:rFonts w:ascii="Cambria" w:eastAsia="Cambria" w:hAnsi="Cambria" w:cs="Cambria"/>
          <w:color w:val="auto"/>
        </w:rPr>
        <w:t>;</w:t>
      </w:r>
    </w:p>
    <w:p w14:paraId="38684B0F" w14:textId="77777777" w:rsidR="009E2119" w:rsidRPr="00B8291C" w:rsidRDefault="00A169A5" w:rsidP="006A4BD1">
      <w:pPr>
        <w:pStyle w:val="ListParagraph"/>
        <w:numPr>
          <w:ilvl w:val="0"/>
          <w:numId w:val="14"/>
        </w:numPr>
        <w:spacing w:line="360" w:lineRule="auto"/>
        <w:jc w:val="both"/>
        <w:rPr>
          <w:rFonts w:ascii="Cambria" w:eastAsia="Cambria" w:hAnsi="Cambria" w:cs="Cambria"/>
          <w:color w:val="auto"/>
        </w:rPr>
      </w:pPr>
      <w:r w:rsidRPr="00B8291C">
        <w:rPr>
          <w:rFonts w:ascii="Cambria" w:eastAsia="Cambria" w:hAnsi="Cambria" w:cs="Cambria"/>
          <w:color w:val="auto"/>
        </w:rPr>
        <w:t>Must have passed a drug test after nomination; and</w:t>
      </w:r>
    </w:p>
    <w:p w14:paraId="1414500D" w14:textId="77777777" w:rsidR="009E2119" w:rsidRPr="00B8291C" w:rsidRDefault="00A169A5" w:rsidP="006A4BD1">
      <w:pPr>
        <w:pStyle w:val="ListParagraph"/>
        <w:numPr>
          <w:ilvl w:val="0"/>
          <w:numId w:val="14"/>
        </w:numPr>
        <w:spacing w:line="360" w:lineRule="auto"/>
        <w:jc w:val="both"/>
        <w:rPr>
          <w:rFonts w:ascii="Cambria" w:eastAsia="Cambria" w:hAnsi="Cambria" w:cs="Cambria"/>
          <w:color w:val="auto"/>
        </w:rPr>
      </w:pPr>
      <w:r w:rsidRPr="00B8291C">
        <w:rPr>
          <w:rFonts w:ascii="Cambria" w:eastAsia="Cambria" w:hAnsi="Cambria" w:cs="Cambria"/>
          <w:color w:val="auto"/>
        </w:rPr>
        <w:t>Must have unquestioned loyalty to the Tau Gamma Phi.</w:t>
      </w:r>
    </w:p>
    <w:p w14:paraId="6F7DCFAB" w14:textId="77777777" w:rsidR="00A82CD3" w:rsidRPr="00B8291C" w:rsidRDefault="00A82CD3" w:rsidP="006A4BD1">
      <w:pPr>
        <w:pStyle w:val="Body"/>
        <w:spacing w:line="360" w:lineRule="auto"/>
        <w:jc w:val="both"/>
        <w:outlineLvl w:val="0"/>
        <w:rPr>
          <w:rFonts w:ascii="Cambria" w:eastAsia="Cambria" w:hAnsi="Cambria" w:cs="Cambria"/>
          <w:color w:val="auto"/>
          <w:lang w:val="fr-FR"/>
        </w:rPr>
      </w:pPr>
    </w:p>
    <w:p w14:paraId="294BF797" w14:textId="1B98205D" w:rsidR="00B758EC" w:rsidRPr="00B8291C" w:rsidRDefault="00A169A5" w:rsidP="00B758EC">
      <w:pPr>
        <w:pStyle w:val="Body"/>
        <w:spacing w:line="360" w:lineRule="auto"/>
        <w:ind w:firstLine="720"/>
        <w:jc w:val="both"/>
        <w:outlineLvl w:val="0"/>
        <w:rPr>
          <w:color w:val="auto"/>
        </w:rPr>
      </w:pPr>
      <w:r w:rsidRPr="00B8291C">
        <w:rPr>
          <w:rFonts w:ascii="Cambria" w:eastAsia="Cambria" w:hAnsi="Cambria" w:cs="Cambria"/>
          <w:color w:val="auto"/>
          <w:lang w:val="fr-FR"/>
        </w:rPr>
        <w:t>Section 6</w:t>
      </w:r>
      <w:r w:rsidRPr="00B8291C">
        <w:rPr>
          <w:rFonts w:ascii="Cambria" w:eastAsia="Cambria" w:hAnsi="Cambria" w:cs="Cambria"/>
          <w:b/>
          <w:bCs/>
          <w:color w:val="auto"/>
        </w:rPr>
        <w:t xml:space="preserve">. </w:t>
      </w:r>
      <w:r w:rsidRPr="00B8291C">
        <w:rPr>
          <w:rFonts w:ascii="Cambria" w:eastAsia="Cambria" w:hAnsi="Cambria" w:cs="Cambria"/>
          <w:color w:val="auto"/>
          <w:lang w:val="fr-FR"/>
        </w:rPr>
        <w:t>Disqualifications</w:t>
      </w:r>
      <w:r w:rsidR="00B758EC">
        <w:rPr>
          <w:rFonts w:ascii="Cambria" w:eastAsia="Cambria" w:hAnsi="Cambria" w:cs="Cambria"/>
          <w:color w:val="auto"/>
          <w:lang w:val="fr-FR"/>
        </w:rPr>
        <w:t xml:space="preserve">. </w:t>
      </w:r>
      <w:r w:rsidRPr="00B8291C">
        <w:rPr>
          <w:color w:val="auto"/>
        </w:rPr>
        <w:tab/>
      </w:r>
      <w:r w:rsidRPr="00B8291C">
        <w:rPr>
          <w:rFonts w:ascii="Cambria" w:eastAsia="Cambria" w:hAnsi="Cambria" w:cs="Cambria"/>
          <w:color w:val="auto"/>
        </w:rPr>
        <w:t>The following are disqualified from being elected to the TGP GLOBAL BOARD:</w:t>
      </w:r>
    </w:p>
    <w:p w14:paraId="784B9DCD" w14:textId="2A0C75A1" w:rsidR="00CA5963" w:rsidRPr="00B8291C" w:rsidRDefault="00A169A5" w:rsidP="00CA5963">
      <w:pPr>
        <w:pStyle w:val="ListParagraph"/>
        <w:numPr>
          <w:ilvl w:val="0"/>
          <w:numId w:val="16"/>
        </w:numPr>
        <w:tabs>
          <w:tab w:val="left" w:pos="189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Those members whose Chapter membership has been suspended or terminated; </w:t>
      </w:r>
    </w:p>
    <w:p w14:paraId="156349E2" w14:textId="77777777" w:rsidR="009E2119" w:rsidRPr="00B8291C" w:rsidRDefault="00A169A5" w:rsidP="00CA5963">
      <w:pPr>
        <w:pStyle w:val="ListParagraph"/>
        <w:numPr>
          <w:ilvl w:val="0"/>
          <w:numId w:val="16"/>
        </w:numPr>
        <w:tabs>
          <w:tab w:val="left" w:pos="189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Those members of any organization whose principles and advocacies run counter to the Tenets and Code of Conduct of the Tau Gamma Phi, or which requires the renunciation of one’s membership in, and loyalty to, the Fraternity.</w:t>
      </w:r>
    </w:p>
    <w:p w14:paraId="1D16166E" w14:textId="77777777" w:rsidR="009E2119" w:rsidRPr="00B8291C" w:rsidRDefault="00A169A5" w:rsidP="00CA5963">
      <w:pPr>
        <w:pStyle w:val="ListParagraph"/>
        <w:numPr>
          <w:ilvl w:val="0"/>
          <w:numId w:val="16"/>
        </w:numPr>
        <w:tabs>
          <w:tab w:val="left" w:pos="189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Those who commit acts inconsistent with, contrary, or inimical to the interest or welfare of the Tau Gamma Phi; and</w:t>
      </w:r>
    </w:p>
    <w:p w14:paraId="73673DB1" w14:textId="77777777" w:rsidR="009E2119" w:rsidRPr="00B8291C" w:rsidRDefault="00A169A5" w:rsidP="00CA5963">
      <w:pPr>
        <w:pStyle w:val="ListParagraph"/>
        <w:numPr>
          <w:ilvl w:val="0"/>
          <w:numId w:val="16"/>
        </w:numPr>
        <w:tabs>
          <w:tab w:val="left" w:pos="189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Those convicted by final judgment of a crime involving moral turpitude.</w:t>
      </w:r>
    </w:p>
    <w:p w14:paraId="5AB6B74B" w14:textId="77777777" w:rsidR="009E2119" w:rsidRPr="00B8291C" w:rsidRDefault="009E2119" w:rsidP="006E4439">
      <w:pPr>
        <w:pStyle w:val="Body"/>
        <w:spacing w:line="360" w:lineRule="auto"/>
        <w:ind w:hanging="450"/>
        <w:jc w:val="both"/>
        <w:outlineLvl w:val="0"/>
        <w:rPr>
          <w:rFonts w:ascii="Cambria" w:eastAsia="Cambria" w:hAnsi="Cambria" w:cs="Cambria"/>
          <w:b/>
          <w:bCs/>
          <w:color w:val="auto"/>
        </w:rPr>
      </w:pPr>
    </w:p>
    <w:p w14:paraId="1810FFF3" w14:textId="55D024FC" w:rsidR="00A80A2A" w:rsidRPr="00B8291C" w:rsidRDefault="00A169A5" w:rsidP="00606D4C">
      <w:pPr>
        <w:pStyle w:val="Body"/>
        <w:spacing w:line="360" w:lineRule="auto"/>
        <w:ind w:firstLine="720"/>
        <w:jc w:val="both"/>
        <w:outlineLvl w:val="0"/>
        <w:rPr>
          <w:color w:val="auto"/>
        </w:rPr>
      </w:pPr>
      <w:r w:rsidRPr="00B8291C">
        <w:rPr>
          <w:rFonts w:ascii="Cambria" w:eastAsia="Cambria" w:hAnsi="Cambria" w:cs="Cambria"/>
          <w:color w:val="auto"/>
        </w:rPr>
        <w:t>Section 7. Resignation, Removal and Vacancy</w:t>
      </w:r>
      <w:r w:rsidR="00606D4C">
        <w:rPr>
          <w:rFonts w:ascii="Cambria" w:eastAsia="Cambria" w:hAnsi="Cambria" w:cs="Cambria"/>
          <w:color w:val="auto"/>
        </w:rPr>
        <w:t>.</w:t>
      </w:r>
    </w:p>
    <w:p w14:paraId="31B37AA9" w14:textId="316F842B" w:rsidR="009E2119" w:rsidRPr="00B8291C" w:rsidRDefault="00A169A5" w:rsidP="00D15B07">
      <w:pPr>
        <w:pStyle w:val="ListParagraph"/>
        <w:numPr>
          <w:ilvl w:val="0"/>
          <w:numId w:val="17"/>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A GOVERNOR of the TGP GLOBAL BOARD may resign at any time by giving written notice to the GLOBAL GT.  Unless otherwise specified in such written notice by the GOVERNOR concerned, the resignation shall take effect upon acceptance thereof by the TGP GLOBAL BOARD;</w:t>
      </w:r>
    </w:p>
    <w:p w14:paraId="2D5A4C98" w14:textId="77777777" w:rsidR="009E2119" w:rsidRPr="00B8291C" w:rsidRDefault="00A169A5" w:rsidP="00D15B07">
      <w:pPr>
        <w:pStyle w:val="ListParagraph"/>
        <w:numPr>
          <w:ilvl w:val="0"/>
          <w:numId w:val="17"/>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A GOVERNOR may likewise be recalled or removed from office for cause by two-thirds (2/3) vote of all members of the TGP GLOBAL BOARD constituting a quorum in any general or special membership meeting.</w:t>
      </w:r>
    </w:p>
    <w:p w14:paraId="391C4ED0" w14:textId="0C4AA06C" w:rsidR="009E2119" w:rsidRDefault="00A169A5" w:rsidP="00D15B07">
      <w:pPr>
        <w:pStyle w:val="ListParagraph"/>
        <w:numPr>
          <w:ilvl w:val="0"/>
          <w:numId w:val="17"/>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If a GOVERNOR shall leave, resign or shall have been fully incapacitated at least six (6) months before the next election, the remaining Governors of the TGP GLOBAL BOARD shall call a special election within thirty (30) days from their declaration of the existence of such vacancy in the Cluster affected by such absence, resignation or incapacity.</w:t>
      </w:r>
    </w:p>
    <w:p w14:paraId="25F909C1" w14:textId="77777777" w:rsidR="00C51AE2" w:rsidRPr="00B8291C" w:rsidRDefault="00C51AE2" w:rsidP="00492F79">
      <w:pPr>
        <w:pStyle w:val="ListParagraph"/>
        <w:tabs>
          <w:tab w:val="left" w:pos="1800"/>
        </w:tabs>
        <w:spacing w:line="360" w:lineRule="auto"/>
        <w:ind w:left="1440"/>
        <w:jc w:val="both"/>
        <w:rPr>
          <w:rFonts w:ascii="Cambria" w:eastAsia="Cambria" w:hAnsi="Cambria" w:cs="Cambria"/>
          <w:color w:val="auto"/>
        </w:rPr>
      </w:pPr>
    </w:p>
    <w:p w14:paraId="5C0669AF" w14:textId="77777777" w:rsidR="009E2119" w:rsidRPr="00B8291C" w:rsidRDefault="009E2119" w:rsidP="006A4BD1">
      <w:pPr>
        <w:pStyle w:val="Body"/>
        <w:jc w:val="center"/>
        <w:rPr>
          <w:rFonts w:ascii="Cambria" w:eastAsia="Cambria" w:hAnsi="Cambria" w:cs="Cambria"/>
          <w:b/>
          <w:bCs/>
          <w:color w:val="auto"/>
        </w:rPr>
      </w:pPr>
    </w:p>
    <w:p w14:paraId="7D114F57" w14:textId="2D65F661" w:rsidR="009E2119" w:rsidRPr="00B8291C" w:rsidRDefault="00A169A5" w:rsidP="006A4BD1">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lang w:val="de-DE"/>
        </w:rPr>
        <w:lastRenderedPageBreak/>
        <w:t xml:space="preserve">ARTICLE </w:t>
      </w:r>
      <w:r w:rsidR="003A5F40" w:rsidRPr="00B8291C">
        <w:rPr>
          <w:rFonts w:ascii="Cambria" w:eastAsia="Cambria" w:hAnsi="Cambria" w:cs="Cambria"/>
          <w:b/>
          <w:bCs/>
          <w:color w:val="auto"/>
          <w:sz w:val="36"/>
          <w:szCs w:val="36"/>
          <w:lang w:val="de-DE"/>
        </w:rPr>
        <w:t>V</w:t>
      </w:r>
    </w:p>
    <w:p w14:paraId="1C1DA49C" w14:textId="77777777" w:rsidR="009E2119" w:rsidRPr="00B8291C" w:rsidRDefault="00A169A5" w:rsidP="006A4BD1">
      <w:pPr>
        <w:pStyle w:val="Body"/>
        <w:jc w:val="center"/>
        <w:rPr>
          <w:rFonts w:ascii="Cambria" w:eastAsia="Cambria" w:hAnsi="Cambria" w:cs="Cambria"/>
          <w:b/>
          <w:bCs/>
          <w:color w:val="auto"/>
          <w:sz w:val="36"/>
          <w:szCs w:val="36"/>
        </w:rPr>
      </w:pPr>
      <w:r w:rsidRPr="00B8291C">
        <w:rPr>
          <w:rFonts w:ascii="Cambria" w:eastAsia="Cambria" w:hAnsi="Cambria" w:cs="Cambria"/>
          <w:b/>
          <w:bCs/>
          <w:color w:val="auto"/>
          <w:sz w:val="36"/>
          <w:szCs w:val="36"/>
        </w:rPr>
        <w:t>TGP GLOBAL EXECUTIVE COMMITTEE</w:t>
      </w:r>
    </w:p>
    <w:p w14:paraId="3840ACA5" w14:textId="77777777" w:rsidR="009E2119" w:rsidRPr="00B8291C" w:rsidRDefault="009E2119" w:rsidP="006A4BD1">
      <w:pPr>
        <w:pStyle w:val="Body"/>
        <w:spacing w:line="360" w:lineRule="auto"/>
        <w:jc w:val="both"/>
        <w:rPr>
          <w:rFonts w:ascii="Cambria" w:eastAsia="Cambria" w:hAnsi="Cambria" w:cs="Cambria"/>
          <w:b/>
          <w:bCs/>
          <w:color w:val="auto"/>
        </w:rPr>
      </w:pPr>
    </w:p>
    <w:p w14:paraId="242C03B8" w14:textId="3FF03E0C"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 xml:space="preserve">The TGP </w:t>
      </w:r>
      <w:r w:rsidRPr="00B8291C">
        <w:rPr>
          <w:rFonts w:ascii="Cambria" w:eastAsia="Cambria" w:hAnsi="Cambria" w:cs="Cambria"/>
          <w:color w:val="auto"/>
          <w:lang w:val="es-ES_tradnl"/>
        </w:rPr>
        <w:t xml:space="preserve">GLOBAL </w:t>
      </w:r>
      <w:r w:rsidRPr="00B8291C">
        <w:rPr>
          <w:rFonts w:ascii="Cambria" w:eastAsia="Cambria" w:hAnsi="Cambria" w:cs="Cambria"/>
          <w:color w:val="auto"/>
        </w:rPr>
        <w:t>EXECUTIVE COMMITTEE (TGP GLOBAL EC) shall be composed of the Global Grand Triskelion</w:t>
      </w:r>
      <w:r w:rsidR="006D06ED" w:rsidRPr="00B8291C">
        <w:rPr>
          <w:rFonts w:ascii="Cambria" w:eastAsia="Cambria" w:hAnsi="Cambria" w:cs="Cambria"/>
          <w:color w:val="auto"/>
        </w:rPr>
        <w:t xml:space="preserve"> as head, and </w:t>
      </w:r>
      <w:r w:rsidR="009F4079">
        <w:rPr>
          <w:rFonts w:ascii="Cambria" w:eastAsia="Cambria" w:hAnsi="Cambria" w:cs="Cambria"/>
          <w:color w:val="auto"/>
        </w:rPr>
        <w:t>five</w:t>
      </w:r>
      <w:r w:rsidR="000754D0" w:rsidRPr="00B8291C">
        <w:rPr>
          <w:rFonts w:ascii="Cambria" w:eastAsia="Cambria" w:hAnsi="Cambria" w:cs="Cambria"/>
          <w:color w:val="auto"/>
        </w:rPr>
        <w:t xml:space="preserve"> (</w:t>
      </w:r>
      <w:r w:rsidR="009F4079">
        <w:rPr>
          <w:rFonts w:ascii="Cambria" w:eastAsia="Cambria" w:hAnsi="Cambria" w:cs="Cambria"/>
          <w:color w:val="auto"/>
        </w:rPr>
        <w:t>5</w:t>
      </w:r>
      <w:r w:rsidR="000754D0" w:rsidRPr="00B8291C">
        <w:rPr>
          <w:rFonts w:ascii="Cambria" w:eastAsia="Cambria" w:hAnsi="Cambria" w:cs="Cambria"/>
          <w:color w:val="auto"/>
        </w:rPr>
        <w:t xml:space="preserve">) </w:t>
      </w:r>
      <w:r w:rsidR="006D06ED" w:rsidRPr="00B8291C">
        <w:rPr>
          <w:rFonts w:ascii="Cambria" w:eastAsia="Cambria" w:hAnsi="Cambria" w:cs="Cambria"/>
          <w:color w:val="auto"/>
        </w:rPr>
        <w:t>members</w:t>
      </w:r>
      <w:r w:rsidR="000754D0" w:rsidRPr="00B8291C">
        <w:rPr>
          <w:rFonts w:ascii="Cambria" w:eastAsia="Cambria" w:hAnsi="Cambria" w:cs="Cambria"/>
          <w:color w:val="auto"/>
        </w:rPr>
        <w:t xml:space="preserve">, namely, </w:t>
      </w:r>
      <w:r w:rsidR="00B52AF9" w:rsidRPr="00B8291C">
        <w:rPr>
          <w:rFonts w:ascii="Cambria" w:eastAsia="Cambria" w:hAnsi="Cambria" w:cs="Cambria"/>
          <w:color w:val="auto"/>
        </w:rPr>
        <w:t xml:space="preserve">the </w:t>
      </w:r>
      <w:r w:rsidRPr="00B8291C">
        <w:rPr>
          <w:rFonts w:ascii="Cambria" w:eastAsia="Cambria" w:hAnsi="Cambria" w:cs="Cambria"/>
          <w:color w:val="auto"/>
        </w:rPr>
        <w:t xml:space="preserve">Global Master Keeper of the Chest, </w:t>
      </w:r>
      <w:r w:rsidR="00B52AF9" w:rsidRPr="00B8291C">
        <w:rPr>
          <w:rFonts w:ascii="Cambria" w:eastAsia="Cambria" w:hAnsi="Cambria" w:cs="Cambria"/>
          <w:color w:val="auto"/>
        </w:rPr>
        <w:t xml:space="preserve">the </w:t>
      </w:r>
      <w:r w:rsidRPr="00B8291C">
        <w:rPr>
          <w:rFonts w:ascii="Cambria" w:eastAsia="Cambria" w:hAnsi="Cambria" w:cs="Cambria"/>
          <w:color w:val="auto"/>
        </w:rPr>
        <w:t xml:space="preserve">Global Master Keeper of the Scroll, </w:t>
      </w:r>
      <w:r w:rsidR="00B52AF9" w:rsidRPr="00B8291C">
        <w:rPr>
          <w:rFonts w:ascii="Cambria" w:eastAsia="Cambria" w:hAnsi="Cambria" w:cs="Cambria"/>
          <w:color w:val="auto"/>
        </w:rPr>
        <w:t>the</w:t>
      </w:r>
      <w:r w:rsidRPr="00B8291C">
        <w:rPr>
          <w:rFonts w:ascii="Cambria" w:eastAsia="Cambria" w:hAnsi="Cambria" w:cs="Cambria"/>
          <w:color w:val="auto"/>
        </w:rPr>
        <w:t xml:space="preserve"> Global Auditor</w:t>
      </w:r>
      <w:r w:rsidR="00B52AF9" w:rsidRPr="00B8291C">
        <w:rPr>
          <w:rFonts w:ascii="Cambria" w:eastAsia="Cambria" w:hAnsi="Cambria" w:cs="Cambria"/>
          <w:color w:val="auto"/>
        </w:rPr>
        <w:t>, the Chief Commissioner and the Chief Judge</w:t>
      </w:r>
      <w:r w:rsidRPr="00B8291C">
        <w:rPr>
          <w:rFonts w:ascii="Cambria" w:eastAsia="Cambria" w:hAnsi="Cambria" w:cs="Cambria"/>
          <w:color w:val="auto"/>
        </w:rPr>
        <w:t>.</w:t>
      </w:r>
    </w:p>
    <w:p w14:paraId="47977226" w14:textId="77777777" w:rsidR="009E2119" w:rsidRPr="00B8291C" w:rsidRDefault="009E2119" w:rsidP="006A4BD1">
      <w:pPr>
        <w:pStyle w:val="Body"/>
        <w:spacing w:line="360" w:lineRule="auto"/>
        <w:jc w:val="both"/>
        <w:rPr>
          <w:rFonts w:ascii="Cambria" w:eastAsia="Cambria" w:hAnsi="Cambria" w:cs="Cambria"/>
          <w:color w:val="auto"/>
        </w:rPr>
      </w:pPr>
    </w:p>
    <w:p w14:paraId="04BC98A6" w14:textId="68F7079A" w:rsidR="00D15B07" w:rsidRPr="00B8291C" w:rsidRDefault="00A169A5" w:rsidP="00D15B07">
      <w:pPr>
        <w:pStyle w:val="Body"/>
        <w:spacing w:line="360" w:lineRule="auto"/>
        <w:ind w:firstLine="720"/>
        <w:jc w:val="both"/>
        <w:outlineLvl w:val="0"/>
        <w:rPr>
          <w:color w:val="auto"/>
        </w:rPr>
      </w:pPr>
      <w:r w:rsidRPr="00B8291C">
        <w:rPr>
          <w:rFonts w:ascii="Cambria" w:eastAsia="Cambria" w:hAnsi="Cambria" w:cs="Cambria"/>
          <w:color w:val="auto"/>
          <w:lang w:val="fr-FR"/>
        </w:rPr>
        <w:t>Section 1</w:t>
      </w:r>
      <w:r w:rsidRPr="00B8291C">
        <w:rPr>
          <w:rFonts w:ascii="Cambria" w:eastAsia="Cambria" w:hAnsi="Cambria" w:cs="Cambria"/>
          <w:b/>
          <w:bCs/>
          <w:color w:val="auto"/>
        </w:rPr>
        <w:t xml:space="preserve">.  </w:t>
      </w:r>
      <w:r w:rsidRPr="00B8291C">
        <w:rPr>
          <w:rFonts w:ascii="Cambria" w:eastAsia="Cambria" w:hAnsi="Cambria" w:cs="Cambria"/>
          <w:color w:val="auto"/>
        </w:rPr>
        <w:t>GLOBAL GRAND TRISKELION (GLOBAL GT)</w:t>
      </w:r>
    </w:p>
    <w:p w14:paraId="03659C3F" w14:textId="7A5C4EA5" w:rsidR="0059483B" w:rsidRPr="00B8291C" w:rsidRDefault="00A169A5" w:rsidP="00D15B07">
      <w:pPr>
        <w:pStyle w:val="ListParagraph"/>
        <w:numPr>
          <w:ilvl w:val="0"/>
          <w:numId w:val="19"/>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The TGP GLOBAL BOARD shall elect from amongst themselves a GLOBAL GT.  He shall serve for </w:t>
      </w:r>
      <w:r w:rsidR="00E54ACA" w:rsidRPr="00B8291C">
        <w:rPr>
          <w:rFonts w:ascii="Cambria" w:eastAsia="Cambria" w:hAnsi="Cambria" w:cs="Cambria"/>
          <w:color w:val="auto"/>
        </w:rPr>
        <w:t xml:space="preserve">four (4) </w:t>
      </w:r>
      <w:r w:rsidRPr="00B8291C">
        <w:rPr>
          <w:rFonts w:ascii="Cambria" w:eastAsia="Cambria" w:hAnsi="Cambria" w:cs="Cambria"/>
          <w:color w:val="auto"/>
        </w:rPr>
        <w:t>years</w:t>
      </w:r>
      <w:r w:rsidR="00DE385E" w:rsidRPr="00B8291C">
        <w:rPr>
          <w:rFonts w:ascii="Cambria" w:eastAsia="Cambria" w:hAnsi="Cambria" w:cs="Cambria"/>
          <w:color w:val="auto"/>
        </w:rPr>
        <w:t xml:space="preserve">. He </w:t>
      </w:r>
      <w:r w:rsidR="0059483B" w:rsidRPr="00B8291C">
        <w:rPr>
          <w:rFonts w:ascii="Cambria" w:eastAsia="Cambria" w:hAnsi="Cambria" w:cs="Cambria"/>
          <w:color w:val="auto"/>
        </w:rPr>
        <w:t xml:space="preserve">shall not be eligible for immediate re-election, regardless of whether </w:t>
      </w:r>
      <w:r w:rsidR="00DE385E" w:rsidRPr="00B8291C">
        <w:rPr>
          <w:rFonts w:ascii="Cambria" w:eastAsia="Cambria" w:hAnsi="Cambria" w:cs="Cambria"/>
          <w:color w:val="auto"/>
        </w:rPr>
        <w:t xml:space="preserve">he </w:t>
      </w:r>
      <w:r w:rsidR="0059483B" w:rsidRPr="00B8291C">
        <w:rPr>
          <w:rFonts w:ascii="Cambria" w:eastAsia="Cambria" w:hAnsi="Cambria" w:cs="Cambria"/>
          <w:color w:val="auto"/>
        </w:rPr>
        <w:t>complete</w:t>
      </w:r>
      <w:r w:rsidR="00DE385E" w:rsidRPr="00B8291C">
        <w:rPr>
          <w:rFonts w:ascii="Cambria" w:eastAsia="Cambria" w:hAnsi="Cambria" w:cs="Cambria"/>
          <w:color w:val="auto"/>
        </w:rPr>
        <w:t>s his</w:t>
      </w:r>
      <w:r w:rsidR="0059483B" w:rsidRPr="00B8291C">
        <w:rPr>
          <w:rFonts w:ascii="Cambria" w:eastAsia="Cambria" w:hAnsi="Cambria" w:cs="Cambria"/>
          <w:color w:val="auto"/>
        </w:rPr>
        <w:t xml:space="preserve"> term or not. However, he may be elected and serve for a maximum of two non-consecutive terms.</w:t>
      </w:r>
    </w:p>
    <w:p w14:paraId="547F3692" w14:textId="77777777" w:rsidR="009E2119" w:rsidRPr="00B8291C" w:rsidRDefault="00A169A5" w:rsidP="00D15B07">
      <w:pPr>
        <w:pStyle w:val="ListParagraph"/>
        <w:numPr>
          <w:ilvl w:val="0"/>
          <w:numId w:val="19"/>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GLOBAL GT must be a resident, not merely domiciliary, of the Philippines, a Governor of the TGP GLOBAL BOARD, a university graduate or one with proven leadership and managerial ability, and a Triskelion in good standing for at least ten (10) years.</w:t>
      </w:r>
    </w:p>
    <w:p w14:paraId="2BCE39E9" w14:textId="186305BD" w:rsidR="009E2119" w:rsidRPr="00B8291C" w:rsidRDefault="009F4079" w:rsidP="00D15B07">
      <w:pPr>
        <w:pStyle w:val="ListParagraph"/>
        <w:numPr>
          <w:ilvl w:val="0"/>
          <w:numId w:val="19"/>
        </w:numPr>
        <w:tabs>
          <w:tab w:val="left" w:pos="1800"/>
        </w:tabs>
        <w:spacing w:line="360" w:lineRule="auto"/>
        <w:ind w:left="720" w:firstLine="720"/>
        <w:jc w:val="both"/>
        <w:rPr>
          <w:rFonts w:ascii="Cambria" w:eastAsia="Cambria" w:hAnsi="Cambria" w:cs="Cambria"/>
          <w:color w:val="auto"/>
        </w:rPr>
      </w:pPr>
      <w:r>
        <w:rPr>
          <w:rFonts w:ascii="Cambria" w:eastAsia="Cambria" w:hAnsi="Cambria" w:cs="Cambria"/>
          <w:color w:val="auto"/>
        </w:rPr>
        <w:t xml:space="preserve">The GLOBAL GT </w:t>
      </w:r>
      <w:r w:rsidR="00A169A5" w:rsidRPr="00B8291C">
        <w:rPr>
          <w:rFonts w:ascii="Cambria" w:eastAsia="Cambria" w:hAnsi="Cambria" w:cs="Cambria"/>
          <w:color w:val="auto"/>
        </w:rPr>
        <w:t>shall execute and pursue the policies of the TGP GLOBAL BOARD and carry out the Resolutions adopted in their meetings.</w:t>
      </w:r>
    </w:p>
    <w:p w14:paraId="3D2CEBC1" w14:textId="77777777" w:rsidR="009E2119" w:rsidRPr="00B8291C" w:rsidRDefault="00A169A5" w:rsidP="00D15B07">
      <w:pPr>
        <w:pStyle w:val="ListParagraph"/>
        <w:numPr>
          <w:ilvl w:val="0"/>
          <w:numId w:val="19"/>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GLOBAL GT shall represent the TGP GLOBAL BOARD in all meetings outside of such Board, and sign and execute all contracts, agreements, documents and binding commitments for and on behalf of the TGP GLOBAL BOARD, provided that such authority be expressed in a Resolution duly adopted by the TGP GLOBAL BOARD.</w:t>
      </w:r>
    </w:p>
    <w:p w14:paraId="3525A1E1" w14:textId="5EE6B23F" w:rsidR="009E2119" w:rsidRPr="00EB46FF" w:rsidRDefault="00A169A5" w:rsidP="006A4BD1">
      <w:pPr>
        <w:pStyle w:val="ListParagraph"/>
        <w:numPr>
          <w:ilvl w:val="0"/>
          <w:numId w:val="19"/>
        </w:numPr>
        <w:tabs>
          <w:tab w:val="left" w:pos="1800"/>
        </w:tabs>
        <w:spacing w:line="360" w:lineRule="auto"/>
        <w:ind w:left="720" w:firstLine="720"/>
        <w:jc w:val="both"/>
        <w:outlineLvl w:val="0"/>
        <w:rPr>
          <w:color w:val="auto"/>
        </w:rPr>
      </w:pPr>
      <w:r w:rsidRPr="003946B0">
        <w:rPr>
          <w:rFonts w:ascii="Cambria" w:eastAsia="Cambria" w:hAnsi="Cambria" w:cs="Cambria"/>
          <w:color w:val="auto"/>
        </w:rPr>
        <w:t xml:space="preserve">The GLOBAL GT shall countersign all checks, drafts, notes and orders for the payment of money or against funds of TGP GLOBAL whenever they may be deposited.  </w:t>
      </w:r>
    </w:p>
    <w:p w14:paraId="53511565" w14:textId="77777777" w:rsidR="00EB46FF" w:rsidRPr="003946B0" w:rsidRDefault="00EB46FF" w:rsidP="00EB46FF">
      <w:pPr>
        <w:pStyle w:val="ListParagraph"/>
        <w:tabs>
          <w:tab w:val="left" w:pos="1800"/>
        </w:tabs>
        <w:spacing w:line="360" w:lineRule="auto"/>
        <w:ind w:left="1440"/>
        <w:jc w:val="both"/>
        <w:outlineLvl w:val="0"/>
        <w:rPr>
          <w:color w:val="auto"/>
        </w:rPr>
      </w:pPr>
    </w:p>
    <w:p w14:paraId="1A3B448C" w14:textId="1375E393" w:rsidR="009E2119" w:rsidRPr="00B8291C" w:rsidRDefault="00A169A5" w:rsidP="00606D4C">
      <w:pPr>
        <w:pStyle w:val="Body"/>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lang w:val="fr-FR"/>
        </w:rPr>
        <w:t xml:space="preserve">Section </w:t>
      </w:r>
      <w:r w:rsidR="00616F81">
        <w:rPr>
          <w:rFonts w:ascii="Cambria" w:eastAsia="Cambria" w:hAnsi="Cambria" w:cs="Cambria"/>
          <w:color w:val="auto"/>
          <w:lang w:val="fr-FR"/>
        </w:rPr>
        <w:t>2</w:t>
      </w:r>
      <w:r w:rsidRPr="00B8291C">
        <w:rPr>
          <w:rFonts w:ascii="Cambria" w:eastAsia="Cambria" w:hAnsi="Cambria" w:cs="Cambria"/>
          <w:b/>
          <w:bCs/>
          <w:color w:val="auto"/>
        </w:rPr>
        <w:t>.</w:t>
      </w:r>
      <w:r w:rsidRPr="00B8291C">
        <w:rPr>
          <w:rFonts w:ascii="Cambria" w:eastAsia="Cambria" w:hAnsi="Cambria" w:cs="Cambria"/>
          <w:color w:val="auto"/>
        </w:rPr>
        <w:t xml:space="preserve"> GLOBAL MASTER KEEPER OF THE CHEST (GLOBAL</w:t>
      </w:r>
      <w:r w:rsidRPr="00B8291C">
        <w:rPr>
          <w:rFonts w:ascii="Cambria" w:eastAsia="Cambria" w:hAnsi="Cambria" w:cs="Cambria"/>
          <w:color w:val="auto"/>
          <w:lang w:val="pt-PT"/>
        </w:rPr>
        <w:t xml:space="preserve"> MKC) </w:t>
      </w:r>
    </w:p>
    <w:p w14:paraId="0BF1CE66" w14:textId="29DFDEA1" w:rsidR="009E2119" w:rsidRDefault="00A169A5" w:rsidP="00D15B07">
      <w:pPr>
        <w:pStyle w:val="ListParagraph"/>
        <w:numPr>
          <w:ilvl w:val="6"/>
          <w:numId w:val="23"/>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The TGP GLOBAL BOARD shall elect from amongst themselves a GLOBAL MASTER KEEPER OF THE CHEST who shall act as the Chief Financial </w:t>
      </w:r>
      <w:r w:rsidRPr="00B8291C">
        <w:rPr>
          <w:rFonts w:ascii="Cambria" w:eastAsia="Cambria" w:hAnsi="Cambria" w:cs="Cambria"/>
          <w:color w:val="auto"/>
        </w:rPr>
        <w:lastRenderedPageBreak/>
        <w:t>Officer of the TGP GLOBAL BOARD. As such, the GLOBAL MKC shall have the custody of all funds and properties of the TGP GLOBAL BOARD.</w:t>
      </w:r>
    </w:p>
    <w:p w14:paraId="0DE914A4" w14:textId="1ED63707" w:rsidR="00D15B07" w:rsidRPr="00B8291C" w:rsidRDefault="00A169A5" w:rsidP="00D15B07">
      <w:pPr>
        <w:pStyle w:val="ListParagraph"/>
        <w:numPr>
          <w:ilvl w:val="6"/>
          <w:numId w:val="23"/>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The </w:t>
      </w:r>
      <w:r w:rsidR="00685D1A" w:rsidRPr="00B8291C">
        <w:rPr>
          <w:rFonts w:ascii="Cambria" w:eastAsia="Cambria" w:hAnsi="Cambria" w:cs="Cambria"/>
          <w:color w:val="auto"/>
        </w:rPr>
        <w:t>GLOBAL MKC</w:t>
      </w:r>
      <w:r w:rsidRPr="00B8291C">
        <w:rPr>
          <w:rFonts w:ascii="Cambria" w:eastAsia="Cambria" w:hAnsi="Cambria" w:cs="Cambria"/>
          <w:color w:val="auto"/>
        </w:rPr>
        <w:t xml:space="preserve"> shall keep the required and proper books of accounts and enter therein a full and accurate account of all monies and properties received and paid by him in behalf of the TGP GLOBAL </w:t>
      </w:r>
      <w:r w:rsidR="00381471" w:rsidRPr="00B8291C">
        <w:rPr>
          <w:rFonts w:ascii="Cambria" w:eastAsia="Cambria" w:hAnsi="Cambria" w:cs="Cambria"/>
          <w:color w:val="auto"/>
        </w:rPr>
        <w:t>BOARD.</w:t>
      </w:r>
    </w:p>
    <w:p w14:paraId="5796622A" w14:textId="22E32B9F" w:rsidR="009E2119" w:rsidRPr="00B8291C" w:rsidRDefault="00A169A5" w:rsidP="00D15B07">
      <w:pPr>
        <w:pStyle w:val="ListParagraph"/>
        <w:numPr>
          <w:ilvl w:val="6"/>
          <w:numId w:val="23"/>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Global MKC shall render an accounting of the funds and, properties of the TGP GLOBAL BOARD at every regular meeting of the TGP GLOBAL BOARD and shall render a statement of his cash account at any time that he may be required by the GLOBAL  GT or by the TGP GLOBAL BOARD;</w:t>
      </w:r>
    </w:p>
    <w:p w14:paraId="34DE3200" w14:textId="7FD74C0F" w:rsidR="009E2119" w:rsidRPr="00B8291C" w:rsidRDefault="00A169A5" w:rsidP="00D15B07">
      <w:pPr>
        <w:pStyle w:val="ListParagraph"/>
        <w:numPr>
          <w:ilvl w:val="6"/>
          <w:numId w:val="23"/>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Subject to </w:t>
      </w:r>
      <w:proofErr w:type="gramStart"/>
      <w:r w:rsidRPr="00B8291C">
        <w:rPr>
          <w:rFonts w:ascii="Cambria" w:eastAsia="Cambria" w:hAnsi="Cambria" w:cs="Cambria"/>
          <w:color w:val="auto"/>
        </w:rPr>
        <w:t>counter-signature</w:t>
      </w:r>
      <w:proofErr w:type="gramEnd"/>
      <w:r w:rsidRPr="00B8291C">
        <w:rPr>
          <w:rFonts w:ascii="Cambria" w:eastAsia="Cambria" w:hAnsi="Cambria" w:cs="Cambria"/>
          <w:color w:val="auto"/>
        </w:rPr>
        <w:t xml:space="preserve"> of the GLOBAL GT</w:t>
      </w:r>
      <w:r w:rsidR="007E0564">
        <w:rPr>
          <w:rFonts w:ascii="Cambria" w:eastAsia="Cambria" w:hAnsi="Cambria" w:cs="Cambria"/>
          <w:color w:val="auto"/>
        </w:rPr>
        <w:t xml:space="preserve">, </w:t>
      </w:r>
      <w:r w:rsidRPr="00B8291C">
        <w:rPr>
          <w:rFonts w:ascii="Cambria" w:eastAsia="Cambria" w:hAnsi="Cambria" w:cs="Cambria"/>
          <w:color w:val="auto"/>
        </w:rPr>
        <w:t xml:space="preserve">the GLOBAL MKC shall sign all checks, drafts, notes or orders for the payment of money or withdrawal of the funds of TGP GLOBAL. He shall endorse for deposit to the credit of the TGP GLOBAL BOARD all checks, notes drafts, bills and other commercial papers issued or delivered to the TGP GLOBAL BOARD, with banks and/or non-bank financial institutions as may be designated by the TGP GLOBAL BOARD. </w:t>
      </w:r>
    </w:p>
    <w:p w14:paraId="4B3101F7" w14:textId="77777777" w:rsidR="009E2119" w:rsidRPr="00B8291C" w:rsidRDefault="00A169A5" w:rsidP="006A4BD1">
      <w:pPr>
        <w:pStyle w:val="Body"/>
        <w:spacing w:line="360" w:lineRule="auto"/>
        <w:jc w:val="both"/>
        <w:rPr>
          <w:rFonts w:ascii="Cambria" w:eastAsia="Cambria" w:hAnsi="Cambria" w:cs="Cambria"/>
          <w:color w:val="auto"/>
        </w:rPr>
      </w:pPr>
      <w:r w:rsidRPr="00B8291C">
        <w:rPr>
          <w:rFonts w:ascii="Cambria" w:eastAsia="Cambria" w:hAnsi="Cambria" w:cs="Cambria"/>
          <w:color w:val="auto"/>
        </w:rPr>
        <w:tab/>
      </w:r>
      <w:r w:rsidRPr="00B8291C">
        <w:rPr>
          <w:rFonts w:ascii="Cambria" w:eastAsia="Cambria" w:hAnsi="Cambria" w:cs="Cambria"/>
          <w:color w:val="auto"/>
        </w:rPr>
        <w:tab/>
        <w:t>.</w:t>
      </w:r>
    </w:p>
    <w:p w14:paraId="5AAEF46A" w14:textId="2A2C79E0" w:rsidR="009E2119" w:rsidRPr="00B8291C" w:rsidRDefault="00A169A5" w:rsidP="00606D4C">
      <w:pPr>
        <w:pStyle w:val="Body"/>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lang w:val="fr-FR"/>
        </w:rPr>
        <w:t xml:space="preserve">Section </w:t>
      </w:r>
      <w:r w:rsidR="007E0564">
        <w:rPr>
          <w:rFonts w:ascii="Cambria" w:eastAsia="Cambria" w:hAnsi="Cambria" w:cs="Cambria"/>
          <w:color w:val="auto"/>
          <w:lang w:val="fr-FR"/>
        </w:rPr>
        <w:t>3</w:t>
      </w:r>
      <w:r w:rsidRPr="00B8291C">
        <w:rPr>
          <w:rFonts w:ascii="Cambria" w:eastAsia="Cambria" w:hAnsi="Cambria" w:cs="Cambria"/>
          <w:b/>
          <w:bCs/>
          <w:color w:val="auto"/>
        </w:rPr>
        <w:t xml:space="preserve">. </w:t>
      </w:r>
      <w:r w:rsidRPr="00B8291C">
        <w:rPr>
          <w:rFonts w:ascii="Cambria" w:eastAsia="Cambria" w:hAnsi="Cambria" w:cs="Cambria"/>
          <w:color w:val="auto"/>
        </w:rPr>
        <w:t>Global Master Keeper of the Scroll (Global MKS)</w:t>
      </w:r>
    </w:p>
    <w:p w14:paraId="7BB05314" w14:textId="7136F305" w:rsidR="004A0A0C" w:rsidRDefault="00A169A5" w:rsidP="00523B03">
      <w:pPr>
        <w:pStyle w:val="ListParagraph"/>
        <w:numPr>
          <w:ilvl w:val="1"/>
          <w:numId w:val="25"/>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 xml:space="preserve">The TGP GLOBAL BOARD shall elect from amongst themselves a GLOBAL MASTER KEEPER OF THE SCROLLS who shall act as the Corporate Secretary of the TGP GLOBAL BOARD. As such, he shall be the official custodian of </w:t>
      </w:r>
      <w:r w:rsidR="00381471" w:rsidRPr="00B8291C">
        <w:rPr>
          <w:rFonts w:ascii="Cambria" w:eastAsia="Cambria" w:hAnsi="Cambria" w:cs="Cambria"/>
          <w:color w:val="auto"/>
        </w:rPr>
        <w:t>the membership</w:t>
      </w:r>
      <w:r w:rsidRPr="00B8291C">
        <w:rPr>
          <w:rFonts w:ascii="Cambria" w:eastAsia="Cambria" w:hAnsi="Cambria" w:cs="Cambria"/>
          <w:color w:val="auto"/>
        </w:rPr>
        <w:t xml:space="preserve"> roll which the GLOBAL MKS shall regularly update.</w:t>
      </w:r>
    </w:p>
    <w:p w14:paraId="6415F1AA" w14:textId="45BA06A8" w:rsidR="00FB0081" w:rsidRDefault="00FB0081" w:rsidP="00523B03">
      <w:pPr>
        <w:pStyle w:val="ListParagraph"/>
        <w:numPr>
          <w:ilvl w:val="1"/>
          <w:numId w:val="25"/>
        </w:numPr>
        <w:tabs>
          <w:tab w:val="left" w:pos="1800"/>
        </w:tabs>
        <w:spacing w:line="360" w:lineRule="auto"/>
        <w:ind w:left="720" w:firstLine="720"/>
        <w:jc w:val="both"/>
        <w:rPr>
          <w:rFonts w:ascii="Cambria" w:eastAsia="Cambria" w:hAnsi="Cambria" w:cs="Cambria"/>
          <w:color w:val="auto"/>
        </w:rPr>
      </w:pPr>
      <w:r>
        <w:rPr>
          <w:rFonts w:ascii="Cambria" w:eastAsia="Cambria" w:hAnsi="Cambria" w:cs="Cambria"/>
          <w:color w:val="auto"/>
        </w:rPr>
        <w:t xml:space="preserve">The GLOBAL MKS shall head the Membership Committee and shall appoint the members thereof. </w:t>
      </w:r>
    </w:p>
    <w:p w14:paraId="19B3DE64" w14:textId="61CFCB1F" w:rsidR="009E2119" w:rsidRPr="00B8291C" w:rsidRDefault="00A169A5" w:rsidP="00523B03">
      <w:pPr>
        <w:pStyle w:val="ListParagraph"/>
        <w:numPr>
          <w:ilvl w:val="1"/>
          <w:numId w:val="25"/>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GLOBAL MKS shall keep a record of all minutes, documents and decisions of the TGP GLOBAL BOARD and maintain a file of all correspondences and official acts of said TGP GLOBAL BOARD.</w:t>
      </w:r>
    </w:p>
    <w:p w14:paraId="2B1CF3F7" w14:textId="77777777" w:rsidR="009E2119" w:rsidRPr="00B8291C" w:rsidRDefault="00A169A5" w:rsidP="00523B03">
      <w:pPr>
        <w:pStyle w:val="ListParagraph"/>
        <w:numPr>
          <w:ilvl w:val="1"/>
          <w:numId w:val="25"/>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GLOBAL MKS shall certify the voting members of the TGP GLOBAL BOARD and any proxy authorization of the GOVERNORS during its meetings.</w:t>
      </w:r>
    </w:p>
    <w:p w14:paraId="695AE4C5" w14:textId="53B2F646" w:rsidR="009E2119" w:rsidRPr="00B8291C" w:rsidRDefault="00A169A5" w:rsidP="00523B03">
      <w:pPr>
        <w:pStyle w:val="ListParagraph"/>
        <w:numPr>
          <w:ilvl w:val="1"/>
          <w:numId w:val="25"/>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GLOBAL MKS shall, in the absence of the GLOBAL MKC, sign and endorse checks subject to the counter signature of the GLOBAL GT</w:t>
      </w:r>
      <w:r w:rsidR="002F546A">
        <w:rPr>
          <w:rFonts w:ascii="Cambria" w:eastAsia="Cambria" w:hAnsi="Cambria" w:cs="Cambria"/>
          <w:color w:val="auto"/>
        </w:rPr>
        <w:t xml:space="preserve">. </w:t>
      </w:r>
      <w:r w:rsidR="00687CD3">
        <w:rPr>
          <w:rFonts w:ascii="Cambria" w:eastAsia="Cambria" w:hAnsi="Cambria" w:cs="Cambria"/>
          <w:color w:val="auto"/>
        </w:rPr>
        <w:t xml:space="preserve"> </w:t>
      </w:r>
    </w:p>
    <w:p w14:paraId="3476B57F" w14:textId="77777777" w:rsidR="009E2119" w:rsidRPr="00B8291C" w:rsidRDefault="00A169A5" w:rsidP="00523B03">
      <w:pPr>
        <w:pStyle w:val="ListParagraph"/>
        <w:numPr>
          <w:ilvl w:val="1"/>
          <w:numId w:val="25"/>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GLOBAL MKS shall sign and attest pro-forma documents as may be required by the By-Laws.</w:t>
      </w:r>
    </w:p>
    <w:p w14:paraId="0CBAF3C5" w14:textId="77777777" w:rsidR="009E2119" w:rsidRPr="00B8291C" w:rsidRDefault="00A169A5" w:rsidP="00523B03">
      <w:pPr>
        <w:pStyle w:val="ListParagraph"/>
        <w:numPr>
          <w:ilvl w:val="1"/>
          <w:numId w:val="25"/>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lastRenderedPageBreak/>
        <w:t>The GLOBAL MKS shall perform such other duties as may be assigned to him by the GLOBAL GT or the TGP GLOBAL BOARD.</w:t>
      </w:r>
    </w:p>
    <w:p w14:paraId="7B267CD1" w14:textId="77777777" w:rsidR="009E2119" w:rsidRPr="00B8291C" w:rsidRDefault="009E2119" w:rsidP="006A4BD1">
      <w:pPr>
        <w:pStyle w:val="Body"/>
        <w:spacing w:line="360" w:lineRule="auto"/>
        <w:jc w:val="both"/>
        <w:rPr>
          <w:rFonts w:ascii="Cambria" w:eastAsia="Cambria" w:hAnsi="Cambria" w:cs="Cambria"/>
          <w:color w:val="auto"/>
        </w:rPr>
      </w:pPr>
    </w:p>
    <w:p w14:paraId="0E8F5D3B" w14:textId="045595CF" w:rsidR="009E2119" w:rsidRPr="00B8291C" w:rsidRDefault="00A169A5" w:rsidP="00523B03">
      <w:pPr>
        <w:pStyle w:val="Body"/>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lang w:val="fr-FR"/>
        </w:rPr>
        <w:t xml:space="preserve">Section </w:t>
      </w:r>
      <w:r w:rsidR="007E0564">
        <w:rPr>
          <w:rFonts w:ascii="Cambria" w:eastAsia="Cambria" w:hAnsi="Cambria" w:cs="Cambria"/>
          <w:color w:val="auto"/>
          <w:lang w:val="fr-FR"/>
        </w:rPr>
        <w:t>4</w:t>
      </w:r>
      <w:r w:rsidRPr="00B8291C">
        <w:rPr>
          <w:rFonts w:ascii="Cambria" w:eastAsia="Cambria" w:hAnsi="Cambria" w:cs="Cambria"/>
          <w:b/>
          <w:bCs/>
          <w:color w:val="auto"/>
        </w:rPr>
        <w:t>.</w:t>
      </w:r>
      <w:r w:rsidRPr="00B8291C">
        <w:rPr>
          <w:rFonts w:ascii="Cambria" w:eastAsia="Cambria" w:hAnsi="Cambria" w:cs="Cambria"/>
          <w:color w:val="auto"/>
        </w:rPr>
        <w:t xml:space="preserve"> Global Auditor</w:t>
      </w:r>
    </w:p>
    <w:p w14:paraId="64BABFC0" w14:textId="28044C79" w:rsidR="00523B03" w:rsidRPr="00B8291C" w:rsidRDefault="00A169A5" w:rsidP="00523B03">
      <w:pPr>
        <w:pStyle w:val="ListParagraph"/>
        <w:numPr>
          <w:ilvl w:val="1"/>
          <w:numId w:val="27"/>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TGP GLOBAL BOARD shall elect from amongst themselves a GLOBAL AUDITOR who shall conduct a regular examination of the books of accounts of the TGP GLOBAL BOARD to ascertain that all moneys received are accounted for and all monies paid are in accordance with accepted accounting and auditing rules and procedures.</w:t>
      </w:r>
    </w:p>
    <w:p w14:paraId="52A1A66A" w14:textId="24899062" w:rsidR="009E2119" w:rsidRPr="00B8291C" w:rsidRDefault="00A169A5" w:rsidP="00523B03">
      <w:pPr>
        <w:pStyle w:val="ListParagraph"/>
        <w:numPr>
          <w:ilvl w:val="1"/>
          <w:numId w:val="27"/>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GLOBAL AUDITOR shall be responsible to the general membership and as such shall conduct his examinations independently, without control or influence by the GLOBAL GT</w:t>
      </w:r>
      <w:r w:rsidR="00BC7721">
        <w:rPr>
          <w:rFonts w:ascii="Cambria" w:eastAsia="Cambria" w:hAnsi="Cambria" w:cs="Cambria"/>
          <w:color w:val="auto"/>
        </w:rPr>
        <w:t xml:space="preserve"> or</w:t>
      </w:r>
      <w:r w:rsidRPr="00B8291C">
        <w:rPr>
          <w:rFonts w:ascii="Cambria" w:eastAsia="Cambria" w:hAnsi="Cambria" w:cs="Cambria"/>
          <w:color w:val="auto"/>
        </w:rPr>
        <w:t xml:space="preserve"> GOVERNORS. For the purpose of orderly procedures, the GLOBAL AUDITOR shall first make a written report to the TGP GLOBAL BOARD should he perceive and/or discover any improper handling of funds.</w:t>
      </w:r>
    </w:p>
    <w:p w14:paraId="4AE04A85" w14:textId="0A33921B" w:rsidR="009E2119" w:rsidRPr="00B8291C" w:rsidRDefault="00A169A5" w:rsidP="00523B03">
      <w:pPr>
        <w:pStyle w:val="ListParagraph"/>
        <w:numPr>
          <w:ilvl w:val="1"/>
          <w:numId w:val="27"/>
        </w:numPr>
        <w:tabs>
          <w:tab w:val="left" w:pos="1800"/>
        </w:tabs>
        <w:spacing w:line="360" w:lineRule="auto"/>
        <w:ind w:left="720" w:firstLine="720"/>
        <w:jc w:val="both"/>
        <w:rPr>
          <w:rFonts w:ascii="Cambria" w:eastAsia="Cambria" w:hAnsi="Cambria" w:cs="Cambria"/>
          <w:color w:val="auto"/>
        </w:rPr>
      </w:pPr>
      <w:r w:rsidRPr="00B8291C">
        <w:rPr>
          <w:rFonts w:ascii="Cambria" w:eastAsia="Cambria" w:hAnsi="Cambria" w:cs="Cambria"/>
          <w:color w:val="auto"/>
        </w:rPr>
        <w:t>The GLOBAL AUDITOR shall perform such other duties as may be given to him by the GLOBAL GT or the TGP GLOBAL BOARD.</w:t>
      </w:r>
    </w:p>
    <w:p w14:paraId="7178340C" w14:textId="77777777" w:rsidR="002D6379" w:rsidRPr="00B8291C" w:rsidRDefault="002D6379" w:rsidP="006A4BD1">
      <w:pPr>
        <w:pStyle w:val="ListParagraph"/>
        <w:rPr>
          <w:rFonts w:ascii="Cambria" w:eastAsia="Cambria" w:hAnsi="Cambria" w:cs="Cambria"/>
          <w:color w:val="auto"/>
        </w:rPr>
      </w:pPr>
    </w:p>
    <w:p w14:paraId="7778D45F" w14:textId="61FCD50B" w:rsidR="002D6379" w:rsidRDefault="002D6379" w:rsidP="00523B03">
      <w:pPr>
        <w:spacing w:line="360" w:lineRule="auto"/>
        <w:ind w:firstLine="720"/>
        <w:jc w:val="both"/>
        <w:rPr>
          <w:rFonts w:ascii="Cambria" w:eastAsia="Cambria" w:hAnsi="Cambria" w:cs="Cambria"/>
        </w:rPr>
      </w:pPr>
      <w:r w:rsidRPr="00B8291C">
        <w:rPr>
          <w:rFonts w:ascii="Cambria" w:eastAsia="Cambria" w:hAnsi="Cambria" w:cs="Cambria"/>
        </w:rPr>
        <w:t xml:space="preserve">Section </w:t>
      </w:r>
      <w:r w:rsidR="007D3EFA">
        <w:rPr>
          <w:rFonts w:ascii="Cambria" w:eastAsia="Cambria" w:hAnsi="Cambria" w:cs="Cambria"/>
        </w:rPr>
        <w:t>5</w:t>
      </w:r>
      <w:r w:rsidRPr="00B8291C">
        <w:rPr>
          <w:rFonts w:ascii="Cambria" w:eastAsia="Cambria" w:hAnsi="Cambria" w:cs="Cambria"/>
        </w:rPr>
        <w:t>. The Chief Commissioner and the Chief Judge shall also be members of the TGP Global EC.</w:t>
      </w:r>
    </w:p>
    <w:p w14:paraId="3EC814EB" w14:textId="77777777" w:rsidR="00606D4C" w:rsidRDefault="00606D4C" w:rsidP="00955D04">
      <w:pPr>
        <w:pStyle w:val="Body"/>
        <w:jc w:val="center"/>
        <w:outlineLvl w:val="0"/>
        <w:rPr>
          <w:rFonts w:ascii="Cambria" w:eastAsia="Cambria" w:hAnsi="Cambria" w:cs="Cambria"/>
          <w:b/>
          <w:bCs/>
          <w:color w:val="auto"/>
          <w:sz w:val="36"/>
          <w:szCs w:val="36"/>
        </w:rPr>
      </w:pPr>
    </w:p>
    <w:p w14:paraId="25DC45F8" w14:textId="0B39ADAA" w:rsidR="005E7D9F" w:rsidRPr="00B8291C" w:rsidRDefault="005E7D9F" w:rsidP="00955D04">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rPr>
        <w:t>ARTICLE V</w:t>
      </w:r>
      <w:r w:rsidR="00F13C91" w:rsidRPr="00B8291C">
        <w:rPr>
          <w:rFonts w:ascii="Cambria" w:eastAsia="Cambria" w:hAnsi="Cambria" w:cs="Cambria"/>
          <w:b/>
          <w:bCs/>
          <w:color w:val="auto"/>
          <w:sz w:val="36"/>
          <w:szCs w:val="36"/>
        </w:rPr>
        <w:t>I</w:t>
      </w:r>
    </w:p>
    <w:p w14:paraId="6CCEB686" w14:textId="1DC38155" w:rsidR="009E2119" w:rsidRDefault="005D7235" w:rsidP="00955D04">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rPr>
        <w:t>CONSTI</w:t>
      </w:r>
      <w:r w:rsidR="00FF469C">
        <w:rPr>
          <w:rFonts w:ascii="Cambria" w:eastAsia="Cambria" w:hAnsi="Cambria" w:cs="Cambria"/>
          <w:b/>
          <w:bCs/>
          <w:color w:val="auto"/>
          <w:sz w:val="36"/>
          <w:szCs w:val="36"/>
        </w:rPr>
        <w:t>TUTIONAL</w:t>
      </w:r>
      <w:r w:rsidRPr="00B8291C">
        <w:rPr>
          <w:rFonts w:ascii="Cambria" w:eastAsia="Cambria" w:hAnsi="Cambria" w:cs="Cambria"/>
          <w:b/>
          <w:bCs/>
          <w:color w:val="auto"/>
          <w:sz w:val="36"/>
          <w:szCs w:val="36"/>
        </w:rPr>
        <w:t xml:space="preserve"> </w:t>
      </w:r>
      <w:r w:rsidR="00B64194" w:rsidRPr="00B8291C">
        <w:rPr>
          <w:rFonts w:ascii="Cambria" w:eastAsia="Cambria" w:hAnsi="Cambria" w:cs="Cambria"/>
          <w:b/>
          <w:bCs/>
          <w:color w:val="auto"/>
          <w:sz w:val="36"/>
          <w:szCs w:val="36"/>
        </w:rPr>
        <w:t>BODIES</w:t>
      </w:r>
    </w:p>
    <w:p w14:paraId="43250A91" w14:textId="77777777" w:rsidR="00955D04" w:rsidRDefault="00955D04" w:rsidP="00955D04">
      <w:pPr>
        <w:pStyle w:val="Body"/>
        <w:jc w:val="center"/>
        <w:outlineLvl w:val="0"/>
        <w:rPr>
          <w:rFonts w:ascii="Cambria" w:eastAsia="Cambria" w:hAnsi="Cambria" w:cs="Cambria"/>
          <w:b/>
          <w:bCs/>
          <w:color w:val="auto"/>
          <w:sz w:val="36"/>
          <w:szCs w:val="36"/>
        </w:rPr>
      </w:pPr>
    </w:p>
    <w:p w14:paraId="3D6B04E4" w14:textId="4DA765A3" w:rsidR="005E7D9F" w:rsidRPr="00B8291C" w:rsidRDefault="005E7D9F" w:rsidP="00955D04">
      <w:pPr>
        <w:pStyle w:val="Body"/>
        <w:outlineLvl w:val="0"/>
        <w:rPr>
          <w:rFonts w:ascii="Cambria" w:eastAsia="Cambria" w:hAnsi="Cambria" w:cs="Cambria"/>
          <w:color w:val="auto"/>
        </w:rPr>
      </w:pPr>
    </w:p>
    <w:p w14:paraId="5A4A9B68" w14:textId="1CA6DDEC" w:rsidR="00B64194" w:rsidRPr="00B8291C" w:rsidRDefault="00194336" w:rsidP="00955D04">
      <w:pPr>
        <w:pStyle w:val="Body"/>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rPr>
        <w:t xml:space="preserve">SECTION 1. The Constitutional </w:t>
      </w:r>
      <w:r w:rsidR="00B64194" w:rsidRPr="00B8291C">
        <w:rPr>
          <w:rFonts w:ascii="Cambria" w:eastAsia="Cambria" w:hAnsi="Cambria" w:cs="Cambria"/>
          <w:color w:val="auto"/>
        </w:rPr>
        <w:t xml:space="preserve">Bodies, </w:t>
      </w:r>
      <w:r w:rsidRPr="00B8291C">
        <w:rPr>
          <w:rFonts w:ascii="Cambria" w:eastAsia="Cambria" w:hAnsi="Cambria" w:cs="Cambria"/>
          <w:color w:val="auto"/>
        </w:rPr>
        <w:t xml:space="preserve">which shall be independent, are the </w:t>
      </w:r>
      <w:r w:rsidR="003936A2" w:rsidRPr="00B8291C">
        <w:rPr>
          <w:rFonts w:ascii="Cambria" w:eastAsia="Cambria" w:hAnsi="Cambria" w:cs="Cambria"/>
          <w:color w:val="auto"/>
        </w:rPr>
        <w:t xml:space="preserve">GLOBAL ELECTORAL COMMISSION, the GLOBAL JUDICIAL </w:t>
      </w:r>
      <w:r w:rsidR="0051405E" w:rsidRPr="00B8291C">
        <w:rPr>
          <w:rFonts w:ascii="Cambria" w:eastAsia="Cambria" w:hAnsi="Cambria" w:cs="Cambria"/>
          <w:color w:val="auto"/>
        </w:rPr>
        <w:t xml:space="preserve">CHAMBER, and the </w:t>
      </w:r>
      <w:r w:rsidR="00B64194" w:rsidRPr="00B8291C">
        <w:rPr>
          <w:rFonts w:ascii="Cambria" w:eastAsia="Cambria" w:hAnsi="Cambria" w:cs="Cambria"/>
          <w:color w:val="auto"/>
        </w:rPr>
        <w:t>GLOBAL ADVISORY BOARD.</w:t>
      </w:r>
    </w:p>
    <w:p w14:paraId="3679FE39" w14:textId="011A9AF7" w:rsidR="004F3FBA" w:rsidRPr="00B8291C" w:rsidRDefault="004F3FBA" w:rsidP="006A4BD1">
      <w:pPr>
        <w:pStyle w:val="Body"/>
        <w:spacing w:line="360" w:lineRule="auto"/>
        <w:jc w:val="both"/>
        <w:outlineLvl w:val="0"/>
        <w:rPr>
          <w:rFonts w:ascii="Cambria" w:eastAsia="Cambria" w:hAnsi="Cambria" w:cs="Cambria"/>
          <w:color w:val="auto"/>
        </w:rPr>
      </w:pPr>
    </w:p>
    <w:p w14:paraId="6460B1C9" w14:textId="2FF9A26C" w:rsidR="003C67CF" w:rsidRPr="00B8291C" w:rsidRDefault="004F3FBA" w:rsidP="00523B03">
      <w:pPr>
        <w:pStyle w:val="Body"/>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rPr>
        <w:t xml:space="preserve">Section 2. The </w:t>
      </w:r>
      <w:r w:rsidR="0073440C" w:rsidRPr="00B8291C">
        <w:rPr>
          <w:rFonts w:ascii="Cambria" w:eastAsia="Cambria" w:hAnsi="Cambria" w:cs="Cambria"/>
          <w:caps/>
          <w:color w:val="auto"/>
        </w:rPr>
        <w:t>Global Electoral Commission</w:t>
      </w:r>
      <w:r w:rsidR="0073440C" w:rsidRPr="00B8291C">
        <w:rPr>
          <w:rFonts w:ascii="Cambria" w:eastAsia="Cambria" w:hAnsi="Cambria" w:cs="Cambria"/>
          <w:color w:val="auto"/>
        </w:rPr>
        <w:t xml:space="preserve"> </w:t>
      </w:r>
      <w:r w:rsidR="002A0790" w:rsidRPr="00B8291C">
        <w:rPr>
          <w:rFonts w:ascii="Cambria" w:eastAsia="Cambria" w:hAnsi="Cambria" w:cs="Cambria"/>
          <w:color w:val="auto"/>
        </w:rPr>
        <w:t xml:space="preserve">(GEC) </w:t>
      </w:r>
      <w:r w:rsidR="008B1407" w:rsidRPr="00B8291C">
        <w:rPr>
          <w:rFonts w:ascii="Cambria" w:eastAsia="Cambria" w:hAnsi="Cambria" w:cs="Cambria"/>
          <w:color w:val="auto"/>
        </w:rPr>
        <w:t>shall consist of</w:t>
      </w:r>
      <w:r w:rsidR="00ED5E6B" w:rsidRPr="00B8291C">
        <w:rPr>
          <w:rFonts w:ascii="Cambria" w:eastAsia="Cambria" w:hAnsi="Cambria" w:cs="Cambria"/>
          <w:color w:val="auto"/>
        </w:rPr>
        <w:t xml:space="preserve"> a CHIEF </w:t>
      </w:r>
      <w:r w:rsidR="002A0790" w:rsidRPr="00B8291C">
        <w:rPr>
          <w:rFonts w:ascii="Cambria" w:eastAsia="Cambria" w:hAnsi="Cambria" w:cs="Cambria"/>
          <w:color w:val="auto"/>
        </w:rPr>
        <w:t>COMMISSIONER</w:t>
      </w:r>
      <w:r w:rsidR="003845A0">
        <w:rPr>
          <w:rFonts w:ascii="Cambria" w:eastAsia="Cambria" w:hAnsi="Cambria" w:cs="Cambria"/>
          <w:color w:val="auto"/>
        </w:rPr>
        <w:t>, who must be a member of the Philippine bar,</w:t>
      </w:r>
      <w:r w:rsidR="00020A9C" w:rsidRPr="00B8291C">
        <w:rPr>
          <w:rFonts w:ascii="Cambria" w:eastAsia="Cambria" w:hAnsi="Cambria" w:cs="Cambria"/>
          <w:color w:val="auto"/>
        </w:rPr>
        <w:t xml:space="preserve"> </w:t>
      </w:r>
      <w:r w:rsidR="002D6379" w:rsidRPr="00B8291C">
        <w:rPr>
          <w:rFonts w:ascii="Cambria" w:eastAsia="Cambria" w:hAnsi="Cambria" w:cs="Cambria"/>
          <w:color w:val="auto"/>
        </w:rPr>
        <w:t xml:space="preserve">and </w:t>
      </w:r>
      <w:r w:rsidR="001A5630" w:rsidRPr="00B8291C">
        <w:rPr>
          <w:rFonts w:ascii="Cambria" w:eastAsia="Cambria" w:hAnsi="Cambria" w:cs="Cambria"/>
          <w:color w:val="auto"/>
        </w:rPr>
        <w:t>six (6) Commissioners</w:t>
      </w:r>
      <w:r w:rsidR="00E50C0E" w:rsidRPr="00B8291C">
        <w:rPr>
          <w:rFonts w:ascii="Cambria" w:eastAsia="Cambria" w:hAnsi="Cambria" w:cs="Cambria"/>
          <w:color w:val="auto"/>
        </w:rPr>
        <w:t xml:space="preserve"> </w:t>
      </w:r>
      <w:r w:rsidR="00C30EAC" w:rsidRPr="00B8291C">
        <w:rPr>
          <w:rFonts w:ascii="Cambria" w:eastAsia="Cambria" w:hAnsi="Cambria" w:cs="Cambria"/>
          <w:color w:val="auto"/>
        </w:rPr>
        <w:t>to be elected by the TGP</w:t>
      </w:r>
      <w:r w:rsidR="00E72973" w:rsidRPr="00B8291C">
        <w:rPr>
          <w:rFonts w:ascii="Cambria" w:eastAsia="Cambria" w:hAnsi="Cambria" w:cs="Cambria"/>
          <w:color w:val="auto"/>
        </w:rPr>
        <w:t xml:space="preserve"> Global</w:t>
      </w:r>
      <w:r w:rsidR="00707339" w:rsidRPr="00B8291C">
        <w:rPr>
          <w:rFonts w:ascii="Cambria" w:eastAsia="Cambria" w:hAnsi="Cambria" w:cs="Cambria"/>
          <w:color w:val="auto"/>
        </w:rPr>
        <w:t xml:space="preserve"> Board</w:t>
      </w:r>
      <w:r w:rsidR="006C247A" w:rsidRPr="00B8291C">
        <w:rPr>
          <w:rFonts w:ascii="Cambria" w:eastAsia="Cambria" w:hAnsi="Cambria" w:cs="Cambria"/>
          <w:color w:val="auto"/>
        </w:rPr>
        <w:t xml:space="preserve">, provided that no two </w:t>
      </w:r>
      <w:r w:rsidR="005B6EC0" w:rsidRPr="00B8291C">
        <w:rPr>
          <w:rFonts w:ascii="Cambria" w:eastAsia="Cambria" w:hAnsi="Cambria" w:cs="Cambria"/>
          <w:color w:val="auto"/>
        </w:rPr>
        <w:t xml:space="preserve">Commissioners </w:t>
      </w:r>
      <w:r w:rsidR="006C247A" w:rsidRPr="00B8291C">
        <w:rPr>
          <w:rFonts w:ascii="Cambria" w:eastAsia="Cambria" w:hAnsi="Cambria" w:cs="Cambria"/>
          <w:color w:val="auto"/>
        </w:rPr>
        <w:t>(including the Chief</w:t>
      </w:r>
      <w:r w:rsidR="005B6EC0" w:rsidRPr="00B8291C">
        <w:rPr>
          <w:rFonts w:ascii="Cambria" w:eastAsia="Cambria" w:hAnsi="Cambria" w:cs="Cambria"/>
          <w:color w:val="auto"/>
        </w:rPr>
        <w:t xml:space="preserve"> Commissioner</w:t>
      </w:r>
      <w:r w:rsidR="006C247A" w:rsidRPr="00B8291C">
        <w:rPr>
          <w:rFonts w:ascii="Cambria" w:eastAsia="Cambria" w:hAnsi="Cambria" w:cs="Cambria"/>
          <w:color w:val="auto"/>
        </w:rPr>
        <w:t>) shall come from the same Cluster.</w:t>
      </w:r>
      <w:r w:rsidR="007E4EDB" w:rsidRPr="00B8291C">
        <w:rPr>
          <w:rFonts w:ascii="Cambria" w:eastAsia="Cambria" w:hAnsi="Cambria" w:cs="Cambria"/>
          <w:color w:val="auto"/>
        </w:rPr>
        <w:t xml:space="preserve"> They shall all serve a term of </w:t>
      </w:r>
      <w:r w:rsidR="00182691" w:rsidRPr="00B8291C">
        <w:rPr>
          <w:rFonts w:ascii="Cambria" w:eastAsia="Cambria" w:hAnsi="Cambria" w:cs="Cambria"/>
          <w:color w:val="auto"/>
        </w:rPr>
        <w:t>four (</w:t>
      </w:r>
      <w:r w:rsidR="007E4EDB" w:rsidRPr="00B8291C">
        <w:rPr>
          <w:rFonts w:ascii="Cambria" w:eastAsia="Cambria" w:hAnsi="Cambria" w:cs="Cambria"/>
          <w:color w:val="auto"/>
        </w:rPr>
        <w:t>4</w:t>
      </w:r>
      <w:r w:rsidR="00182691" w:rsidRPr="00B8291C">
        <w:rPr>
          <w:rFonts w:ascii="Cambria" w:eastAsia="Cambria" w:hAnsi="Cambria" w:cs="Cambria"/>
          <w:color w:val="auto"/>
        </w:rPr>
        <w:t>)</w:t>
      </w:r>
      <w:r w:rsidR="007E4EDB" w:rsidRPr="00B8291C">
        <w:rPr>
          <w:rFonts w:ascii="Cambria" w:eastAsia="Cambria" w:hAnsi="Cambria" w:cs="Cambria"/>
          <w:color w:val="auto"/>
        </w:rPr>
        <w:t xml:space="preserve"> years, without re-election</w:t>
      </w:r>
      <w:r w:rsidR="008C4984" w:rsidRPr="00B8291C">
        <w:rPr>
          <w:rFonts w:ascii="Cambria" w:eastAsia="Cambria" w:hAnsi="Cambria" w:cs="Cambria"/>
          <w:color w:val="auto"/>
        </w:rPr>
        <w:t>.</w:t>
      </w:r>
      <w:r w:rsidR="00111B29" w:rsidRPr="00B8291C">
        <w:rPr>
          <w:rFonts w:ascii="Cambria" w:eastAsia="Cambria" w:hAnsi="Cambria" w:cs="Cambria"/>
          <w:color w:val="auto"/>
        </w:rPr>
        <w:t xml:space="preserve"> The GEC shall have jurisdiction over the conduct of </w:t>
      </w:r>
      <w:r w:rsidR="00111B29" w:rsidRPr="00B8291C">
        <w:rPr>
          <w:rFonts w:ascii="Cambria" w:eastAsia="Cambria" w:hAnsi="Cambria" w:cs="Cambria"/>
          <w:color w:val="auto"/>
        </w:rPr>
        <w:lastRenderedPageBreak/>
        <w:t xml:space="preserve">elections and resolution of all election </w:t>
      </w:r>
      <w:r w:rsidR="002D6379" w:rsidRPr="00B8291C">
        <w:rPr>
          <w:rFonts w:ascii="Cambria" w:eastAsia="Cambria" w:hAnsi="Cambria" w:cs="Cambria"/>
          <w:color w:val="auto"/>
        </w:rPr>
        <w:t xml:space="preserve">processes and </w:t>
      </w:r>
      <w:r w:rsidR="00111B29" w:rsidRPr="00B8291C">
        <w:rPr>
          <w:rFonts w:ascii="Cambria" w:eastAsia="Cambria" w:hAnsi="Cambria" w:cs="Cambria"/>
          <w:color w:val="auto"/>
        </w:rPr>
        <w:t>disputes.</w:t>
      </w:r>
      <w:r w:rsidR="00BC28E8" w:rsidRPr="00B8291C">
        <w:rPr>
          <w:rFonts w:ascii="Cambria" w:eastAsia="Cambria" w:hAnsi="Cambria" w:cs="Cambria"/>
          <w:color w:val="auto"/>
        </w:rPr>
        <w:t xml:space="preserve"> </w:t>
      </w:r>
      <w:r w:rsidR="00A53C4A">
        <w:rPr>
          <w:rFonts w:ascii="Cambria" w:eastAsia="Cambria" w:hAnsi="Cambria" w:cs="Cambria"/>
          <w:color w:val="auto"/>
        </w:rPr>
        <w:t xml:space="preserve">The Chief Commissioner shall </w:t>
      </w:r>
      <w:r w:rsidR="006D45F7">
        <w:rPr>
          <w:rFonts w:ascii="Cambria" w:eastAsia="Cambria" w:hAnsi="Cambria" w:cs="Cambria"/>
          <w:color w:val="auto"/>
        </w:rPr>
        <w:t>be a member of the TGP Global EC.</w:t>
      </w:r>
    </w:p>
    <w:p w14:paraId="76B8C4AE" w14:textId="295E2C84" w:rsidR="0086313F" w:rsidRPr="00B8291C" w:rsidRDefault="0086313F" w:rsidP="006A4BD1">
      <w:pPr>
        <w:pStyle w:val="Body"/>
        <w:spacing w:line="360" w:lineRule="auto"/>
        <w:jc w:val="both"/>
        <w:outlineLvl w:val="0"/>
        <w:rPr>
          <w:rFonts w:ascii="Cambria" w:eastAsia="Cambria" w:hAnsi="Cambria" w:cs="Cambria"/>
          <w:color w:val="auto"/>
        </w:rPr>
      </w:pPr>
    </w:p>
    <w:p w14:paraId="1CDE8D9C" w14:textId="7FEC426F" w:rsidR="0086313F" w:rsidRPr="00B8291C" w:rsidRDefault="0086313F" w:rsidP="00523B03">
      <w:pPr>
        <w:pStyle w:val="Body"/>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rPr>
        <w:t>Section 3. The GLOBAL JUDICIAL CHAMBER (GJC) shall consist of a CHIEF JUDGE</w:t>
      </w:r>
      <w:r w:rsidR="00240185">
        <w:rPr>
          <w:rFonts w:ascii="Cambria" w:eastAsia="Cambria" w:hAnsi="Cambria" w:cs="Cambria"/>
          <w:color w:val="auto"/>
        </w:rPr>
        <w:t>, who must be a member of the Philippine Bar,</w:t>
      </w:r>
      <w:r w:rsidR="00C84680" w:rsidRPr="00B8291C">
        <w:rPr>
          <w:rFonts w:ascii="Cambria" w:eastAsia="Cambria" w:hAnsi="Cambria" w:cs="Cambria"/>
          <w:color w:val="auto"/>
        </w:rPr>
        <w:t xml:space="preserve"> </w:t>
      </w:r>
      <w:r w:rsidR="002D6379" w:rsidRPr="00B8291C">
        <w:rPr>
          <w:rFonts w:ascii="Cambria" w:eastAsia="Cambria" w:hAnsi="Cambria" w:cs="Cambria"/>
          <w:color w:val="auto"/>
        </w:rPr>
        <w:t>and six (6) Judges to be elected by the TGP Global Board,</w:t>
      </w:r>
      <w:bookmarkStart w:id="1" w:name="_Hlk33464063"/>
      <w:r w:rsidR="00EE34F1" w:rsidRPr="00B8291C">
        <w:rPr>
          <w:rFonts w:ascii="Cambria" w:eastAsia="Cambria" w:hAnsi="Cambria" w:cs="Cambria"/>
          <w:color w:val="auto"/>
        </w:rPr>
        <w:t xml:space="preserve"> </w:t>
      </w:r>
      <w:r w:rsidR="00461167" w:rsidRPr="00B8291C">
        <w:rPr>
          <w:rFonts w:ascii="Cambria" w:eastAsia="Cambria" w:hAnsi="Cambria" w:cs="Cambria"/>
          <w:color w:val="auto"/>
        </w:rPr>
        <w:t xml:space="preserve">provided that </w:t>
      </w:r>
      <w:r w:rsidR="003D4C75" w:rsidRPr="00B8291C">
        <w:rPr>
          <w:rFonts w:ascii="Cambria" w:eastAsia="Cambria" w:hAnsi="Cambria" w:cs="Cambria"/>
          <w:color w:val="auto"/>
        </w:rPr>
        <w:t xml:space="preserve">no two Judges (including the </w:t>
      </w:r>
      <w:r w:rsidR="00B066E9" w:rsidRPr="00B8291C">
        <w:rPr>
          <w:rFonts w:ascii="Cambria" w:eastAsia="Cambria" w:hAnsi="Cambria" w:cs="Cambria"/>
          <w:color w:val="auto"/>
        </w:rPr>
        <w:t>Chief Judge</w:t>
      </w:r>
      <w:r w:rsidR="003D4C75" w:rsidRPr="00B8291C">
        <w:rPr>
          <w:rFonts w:ascii="Cambria" w:eastAsia="Cambria" w:hAnsi="Cambria" w:cs="Cambria"/>
          <w:color w:val="auto"/>
        </w:rPr>
        <w:t>)</w:t>
      </w:r>
      <w:r w:rsidR="00B066E9" w:rsidRPr="00B8291C">
        <w:rPr>
          <w:rFonts w:ascii="Cambria" w:eastAsia="Cambria" w:hAnsi="Cambria" w:cs="Cambria"/>
          <w:color w:val="auto"/>
        </w:rPr>
        <w:t xml:space="preserve"> </w:t>
      </w:r>
      <w:r w:rsidR="003D4C75" w:rsidRPr="00B8291C">
        <w:rPr>
          <w:rFonts w:ascii="Cambria" w:eastAsia="Cambria" w:hAnsi="Cambria" w:cs="Cambria"/>
          <w:color w:val="auto"/>
        </w:rPr>
        <w:t xml:space="preserve">shall </w:t>
      </w:r>
      <w:r w:rsidR="00B066E9" w:rsidRPr="00B8291C">
        <w:rPr>
          <w:rFonts w:ascii="Cambria" w:eastAsia="Cambria" w:hAnsi="Cambria" w:cs="Cambria"/>
          <w:color w:val="auto"/>
        </w:rPr>
        <w:t xml:space="preserve">come from </w:t>
      </w:r>
      <w:r w:rsidR="003D4C75" w:rsidRPr="00B8291C">
        <w:rPr>
          <w:rFonts w:ascii="Cambria" w:eastAsia="Cambria" w:hAnsi="Cambria" w:cs="Cambria"/>
          <w:color w:val="auto"/>
        </w:rPr>
        <w:t>the same C</w:t>
      </w:r>
      <w:r w:rsidR="00B066E9" w:rsidRPr="00B8291C">
        <w:rPr>
          <w:rFonts w:ascii="Cambria" w:eastAsia="Cambria" w:hAnsi="Cambria" w:cs="Cambria"/>
          <w:color w:val="auto"/>
        </w:rPr>
        <w:t>luster.</w:t>
      </w:r>
      <w:bookmarkEnd w:id="1"/>
      <w:r w:rsidR="00B066E9" w:rsidRPr="00B8291C">
        <w:rPr>
          <w:rFonts w:ascii="Cambria" w:eastAsia="Cambria" w:hAnsi="Cambria" w:cs="Cambria"/>
          <w:color w:val="auto"/>
        </w:rPr>
        <w:t xml:space="preserve"> </w:t>
      </w:r>
      <w:r w:rsidRPr="00B8291C">
        <w:rPr>
          <w:rFonts w:ascii="Cambria" w:eastAsia="Cambria" w:hAnsi="Cambria" w:cs="Cambria"/>
          <w:color w:val="auto"/>
        </w:rPr>
        <w:t xml:space="preserve">They shall all serve a term of </w:t>
      </w:r>
      <w:r w:rsidR="00182691" w:rsidRPr="00B8291C">
        <w:rPr>
          <w:rFonts w:ascii="Cambria" w:eastAsia="Cambria" w:hAnsi="Cambria" w:cs="Cambria"/>
          <w:color w:val="auto"/>
        </w:rPr>
        <w:t>four (</w:t>
      </w:r>
      <w:r w:rsidRPr="00B8291C">
        <w:rPr>
          <w:rFonts w:ascii="Cambria" w:eastAsia="Cambria" w:hAnsi="Cambria" w:cs="Cambria"/>
          <w:color w:val="auto"/>
        </w:rPr>
        <w:t>4</w:t>
      </w:r>
      <w:r w:rsidR="00182691" w:rsidRPr="00B8291C">
        <w:rPr>
          <w:rFonts w:ascii="Cambria" w:eastAsia="Cambria" w:hAnsi="Cambria" w:cs="Cambria"/>
          <w:color w:val="auto"/>
        </w:rPr>
        <w:t>)</w:t>
      </w:r>
      <w:r w:rsidRPr="00B8291C">
        <w:rPr>
          <w:rFonts w:ascii="Cambria" w:eastAsia="Cambria" w:hAnsi="Cambria" w:cs="Cambria"/>
          <w:color w:val="auto"/>
        </w:rPr>
        <w:t xml:space="preserve"> years, without re-election.</w:t>
      </w:r>
      <w:r w:rsidR="005F294E" w:rsidRPr="00B8291C">
        <w:rPr>
          <w:rFonts w:ascii="Cambria" w:eastAsia="Cambria" w:hAnsi="Cambria" w:cs="Cambria"/>
          <w:color w:val="auto"/>
        </w:rPr>
        <w:t xml:space="preserve"> The GJC shall </w:t>
      </w:r>
      <w:r w:rsidR="00B755F3" w:rsidRPr="00B8291C">
        <w:rPr>
          <w:rFonts w:ascii="Cambria" w:eastAsia="Cambria" w:hAnsi="Cambria" w:cs="Cambria"/>
          <w:color w:val="auto"/>
        </w:rPr>
        <w:t>act as the vanguard of this Constitution and any By-Laws that would henceforth be promulgated, including the power to hear, adjudicate, arbitrate and decide on disputes and controversies and impose the corresponding sanctions within its jurisdiction. The Judicial Committee shall have jurisdiction to resolve issues regarding membership legitimacy.</w:t>
      </w:r>
      <w:r w:rsidR="00A90A93">
        <w:rPr>
          <w:rFonts w:ascii="Cambria" w:eastAsia="Cambria" w:hAnsi="Cambria" w:cs="Cambria"/>
          <w:color w:val="auto"/>
        </w:rPr>
        <w:t xml:space="preserve"> </w:t>
      </w:r>
      <w:r w:rsidR="00A90A93" w:rsidRPr="00A90A93">
        <w:rPr>
          <w:rFonts w:ascii="Cambria" w:eastAsia="Cambria" w:hAnsi="Cambria" w:cs="Cambria"/>
          <w:color w:val="auto"/>
        </w:rPr>
        <w:t xml:space="preserve">The Chief </w:t>
      </w:r>
      <w:r w:rsidR="00A90A93">
        <w:rPr>
          <w:rFonts w:ascii="Cambria" w:eastAsia="Cambria" w:hAnsi="Cambria" w:cs="Cambria"/>
          <w:color w:val="auto"/>
        </w:rPr>
        <w:t xml:space="preserve">Judge </w:t>
      </w:r>
      <w:r w:rsidR="00A90A93" w:rsidRPr="00A90A93">
        <w:rPr>
          <w:rFonts w:ascii="Cambria" w:eastAsia="Cambria" w:hAnsi="Cambria" w:cs="Cambria"/>
          <w:color w:val="auto"/>
        </w:rPr>
        <w:t>shall be a member of the TGP Global EC.</w:t>
      </w:r>
    </w:p>
    <w:p w14:paraId="51A59801" w14:textId="73A3C216" w:rsidR="000A2B2A" w:rsidRPr="00B8291C" w:rsidRDefault="000A2B2A" w:rsidP="006A4BD1">
      <w:pPr>
        <w:pStyle w:val="Body"/>
        <w:spacing w:line="360" w:lineRule="auto"/>
        <w:jc w:val="both"/>
        <w:outlineLvl w:val="0"/>
        <w:rPr>
          <w:rFonts w:ascii="Cambria" w:eastAsia="Cambria" w:hAnsi="Cambria" w:cs="Cambria"/>
          <w:color w:val="auto"/>
        </w:rPr>
      </w:pPr>
    </w:p>
    <w:p w14:paraId="08C130D4" w14:textId="6F30B053" w:rsidR="002D192E" w:rsidRPr="00B8291C" w:rsidRDefault="002353CA" w:rsidP="00523B03">
      <w:pPr>
        <w:pStyle w:val="Body"/>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rPr>
        <w:t xml:space="preserve">Section 4. There shall be </w:t>
      </w:r>
      <w:r w:rsidR="00C5518E" w:rsidRPr="00B8291C">
        <w:rPr>
          <w:rFonts w:ascii="Cambria" w:eastAsia="Cambria" w:hAnsi="Cambria" w:cs="Cambria"/>
          <w:color w:val="auto"/>
        </w:rPr>
        <w:t xml:space="preserve">GLOBAL </w:t>
      </w:r>
      <w:r w:rsidRPr="00B8291C">
        <w:rPr>
          <w:rFonts w:ascii="Cambria" w:eastAsia="Cambria" w:hAnsi="Cambria" w:cs="Cambria"/>
          <w:color w:val="auto"/>
        </w:rPr>
        <w:t>ADVISORY BOARD</w:t>
      </w:r>
      <w:r w:rsidR="001A08F6" w:rsidRPr="00B8291C">
        <w:rPr>
          <w:rFonts w:ascii="Cambria" w:eastAsia="Cambria" w:hAnsi="Cambria" w:cs="Cambria"/>
          <w:color w:val="auto"/>
        </w:rPr>
        <w:t xml:space="preserve"> </w:t>
      </w:r>
      <w:r w:rsidR="00FE21FB" w:rsidRPr="00B8291C">
        <w:rPr>
          <w:rFonts w:ascii="Cambria" w:eastAsia="Cambria" w:hAnsi="Cambria" w:cs="Cambria"/>
          <w:color w:val="auto"/>
        </w:rPr>
        <w:t xml:space="preserve">whose membership </w:t>
      </w:r>
      <w:r w:rsidR="005673F4" w:rsidRPr="00B8291C">
        <w:rPr>
          <w:rFonts w:ascii="Cambria" w:eastAsia="Cambria" w:hAnsi="Cambria" w:cs="Cambria"/>
          <w:color w:val="auto"/>
        </w:rPr>
        <w:t xml:space="preserve">shall be </w:t>
      </w:r>
      <w:r w:rsidR="00C5518E" w:rsidRPr="00B8291C">
        <w:rPr>
          <w:rFonts w:ascii="Cambria" w:eastAsia="Cambria" w:hAnsi="Cambria" w:cs="Cambria"/>
          <w:color w:val="auto"/>
        </w:rPr>
        <w:t xml:space="preserve">limited to the Founding Fathers and to </w:t>
      </w:r>
      <w:r w:rsidR="000B5381" w:rsidRPr="00B8291C">
        <w:rPr>
          <w:rFonts w:ascii="Cambria" w:eastAsia="Cambria" w:hAnsi="Cambria" w:cs="Cambria"/>
          <w:color w:val="auto"/>
        </w:rPr>
        <w:t xml:space="preserve">Triskelions </w:t>
      </w:r>
      <w:r w:rsidR="00A839A1" w:rsidRPr="00B8291C">
        <w:rPr>
          <w:rFonts w:ascii="Cambria" w:eastAsia="Cambria" w:hAnsi="Cambria" w:cs="Cambria"/>
          <w:color w:val="auto"/>
        </w:rPr>
        <w:t xml:space="preserve">they deem </w:t>
      </w:r>
      <w:r w:rsidR="004D1580" w:rsidRPr="00B8291C">
        <w:rPr>
          <w:rFonts w:ascii="Cambria" w:eastAsia="Cambria" w:hAnsi="Cambria" w:cs="Cambria"/>
          <w:color w:val="auto"/>
        </w:rPr>
        <w:t xml:space="preserve">most </w:t>
      </w:r>
      <w:r w:rsidR="00A839A1" w:rsidRPr="00B8291C">
        <w:rPr>
          <w:rFonts w:ascii="Cambria" w:eastAsia="Cambria" w:hAnsi="Cambria" w:cs="Cambria"/>
          <w:color w:val="auto"/>
        </w:rPr>
        <w:t xml:space="preserve">worthy on the </w:t>
      </w:r>
      <w:r w:rsidR="000B4846" w:rsidRPr="00B8291C">
        <w:rPr>
          <w:rFonts w:ascii="Cambria" w:eastAsia="Cambria" w:hAnsi="Cambria" w:cs="Cambria"/>
          <w:color w:val="auto"/>
        </w:rPr>
        <w:t xml:space="preserve">basis of </w:t>
      </w:r>
      <w:r w:rsidR="003D040A" w:rsidRPr="00B8291C">
        <w:rPr>
          <w:rFonts w:ascii="Cambria" w:eastAsia="Cambria" w:hAnsi="Cambria" w:cs="Cambria"/>
          <w:color w:val="auto"/>
        </w:rPr>
        <w:t xml:space="preserve">good </w:t>
      </w:r>
      <w:r w:rsidR="00E65E0F" w:rsidRPr="00B8291C">
        <w:rPr>
          <w:rFonts w:ascii="Cambria" w:eastAsia="Cambria" w:hAnsi="Cambria" w:cs="Cambria"/>
          <w:color w:val="auto"/>
        </w:rPr>
        <w:t>character</w:t>
      </w:r>
      <w:r w:rsidR="005F6199" w:rsidRPr="00B8291C">
        <w:rPr>
          <w:rFonts w:ascii="Cambria" w:eastAsia="Cambria" w:hAnsi="Cambria" w:cs="Cambria"/>
          <w:color w:val="auto"/>
        </w:rPr>
        <w:t>, k</w:t>
      </w:r>
      <w:r w:rsidR="003D040A" w:rsidRPr="00B8291C">
        <w:rPr>
          <w:rFonts w:ascii="Cambria" w:eastAsia="Cambria" w:hAnsi="Cambria" w:cs="Cambria"/>
          <w:color w:val="auto"/>
        </w:rPr>
        <w:t>nown probity</w:t>
      </w:r>
      <w:r w:rsidR="00F234D9" w:rsidRPr="00B8291C">
        <w:rPr>
          <w:rFonts w:ascii="Cambria" w:eastAsia="Cambria" w:hAnsi="Cambria" w:cs="Cambria"/>
          <w:color w:val="auto"/>
        </w:rPr>
        <w:t xml:space="preserve"> and selfless </w:t>
      </w:r>
      <w:r w:rsidR="003300CD" w:rsidRPr="00B8291C">
        <w:rPr>
          <w:rFonts w:ascii="Cambria" w:eastAsia="Cambria" w:hAnsi="Cambria" w:cs="Cambria"/>
          <w:color w:val="auto"/>
        </w:rPr>
        <w:t>devotion</w:t>
      </w:r>
      <w:r w:rsidR="00F234D9" w:rsidRPr="00B8291C">
        <w:rPr>
          <w:rFonts w:ascii="Cambria" w:eastAsia="Cambria" w:hAnsi="Cambria" w:cs="Cambria"/>
          <w:color w:val="auto"/>
        </w:rPr>
        <w:t xml:space="preserve"> to the Fraternity</w:t>
      </w:r>
      <w:r w:rsidR="00DF6476" w:rsidRPr="00B8291C">
        <w:rPr>
          <w:rFonts w:ascii="Cambria" w:eastAsia="Cambria" w:hAnsi="Cambria" w:cs="Cambria"/>
          <w:color w:val="auto"/>
        </w:rPr>
        <w:t xml:space="preserve">. </w:t>
      </w:r>
      <w:r w:rsidR="006D64FF" w:rsidRPr="00B8291C">
        <w:rPr>
          <w:rFonts w:ascii="Cambria" w:eastAsia="Cambria" w:hAnsi="Cambria" w:cs="Cambria"/>
          <w:color w:val="auto"/>
        </w:rPr>
        <w:t xml:space="preserve">The GAB </w:t>
      </w:r>
      <w:r w:rsidR="00862192" w:rsidRPr="00B8291C">
        <w:rPr>
          <w:rFonts w:ascii="Cambria" w:eastAsia="Cambria" w:hAnsi="Cambria" w:cs="Cambria"/>
          <w:color w:val="auto"/>
        </w:rPr>
        <w:t>shall give counsel</w:t>
      </w:r>
      <w:r w:rsidR="00E62F75" w:rsidRPr="00B8291C">
        <w:rPr>
          <w:rFonts w:ascii="Cambria" w:eastAsia="Cambria" w:hAnsi="Cambria" w:cs="Cambria"/>
          <w:color w:val="auto"/>
        </w:rPr>
        <w:t xml:space="preserve"> and guidance</w:t>
      </w:r>
      <w:r w:rsidR="00862192" w:rsidRPr="00B8291C">
        <w:rPr>
          <w:rFonts w:ascii="Cambria" w:eastAsia="Cambria" w:hAnsi="Cambria" w:cs="Cambria"/>
          <w:color w:val="auto"/>
        </w:rPr>
        <w:t xml:space="preserve"> to the </w:t>
      </w:r>
      <w:r w:rsidR="00D000B5" w:rsidRPr="00B8291C">
        <w:rPr>
          <w:rFonts w:ascii="Cambria" w:eastAsia="Cambria" w:hAnsi="Cambria" w:cs="Cambria"/>
          <w:color w:val="auto"/>
        </w:rPr>
        <w:t xml:space="preserve">TGP </w:t>
      </w:r>
      <w:r w:rsidR="00C22B04" w:rsidRPr="00B8291C">
        <w:rPr>
          <w:rFonts w:ascii="Cambria" w:eastAsia="Cambria" w:hAnsi="Cambria" w:cs="Cambria"/>
          <w:color w:val="auto"/>
        </w:rPr>
        <w:t>Global Board and the TG</w:t>
      </w:r>
      <w:r w:rsidR="00F414BF" w:rsidRPr="00B8291C">
        <w:rPr>
          <w:rFonts w:ascii="Cambria" w:eastAsia="Cambria" w:hAnsi="Cambria" w:cs="Cambria"/>
          <w:color w:val="auto"/>
        </w:rPr>
        <w:t>P Global EC</w:t>
      </w:r>
      <w:r w:rsidR="00E62F75" w:rsidRPr="00B8291C">
        <w:rPr>
          <w:rFonts w:ascii="Cambria" w:eastAsia="Cambria" w:hAnsi="Cambria" w:cs="Cambria"/>
          <w:color w:val="auto"/>
        </w:rPr>
        <w:t xml:space="preserve">, </w:t>
      </w:r>
      <w:r w:rsidR="00F414BF" w:rsidRPr="00B8291C">
        <w:rPr>
          <w:rFonts w:ascii="Cambria" w:eastAsia="Cambria" w:hAnsi="Cambria" w:cs="Cambria"/>
          <w:color w:val="auto"/>
        </w:rPr>
        <w:t xml:space="preserve">and shall </w:t>
      </w:r>
      <w:r w:rsidR="00103A31" w:rsidRPr="00B8291C">
        <w:rPr>
          <w:rFonts w:ascii="Cambria" w:eastAsia="Cambria" w:hAnsi="Cambria" w:cs="Cambria"/>
          <w:color w:val="auto"/>
        </w:rPr>
        <w:t xml:space="preserve">serve as an </w:t>
      </w:r>
      <w:r w:rsidR="00112BEE" w:rsidRPr="00B8291C">
        <w:rPr>
          <w:rFonts w:ascii="Cambria" w:eastAsia="Cambria" w:hAnsi="Cambria" w:cs="Cambria"/>
          <w:color w:val="auto"/>
        </w:rPr>
        <w:t xml:space="preserve">inspiration </w:t>
      </w:r>
      <w:r w:rsidR="00103A31" w:rsidRPr="00B8291C">
        <w:rPr>
          <w:rFonts w:ascii="Cambria" w:eastAsia="Cambria" w:hAnsi="Cambria" w:cs="Cambria"/>
          <w:color w:val="auto"/>
        </w:rPr>
        <w:t xml:space="preserve">to </w:t>
      </w:r>
      <w:r w:rsidR="00EE1346" w:rsidRPr="00B8291C">
        <w:rPr>
          <w:rFonts w:ascii="Cambria" w:eastAsia="Cambria" w:hAnsi="Cambria" w:cs="Cambria"/>
          <w:color w:val="auto"/>
        </w:rPr>
        <w:t xml:space="preserve">other </w:t>
      </w:r>
      <w:r w:rsidR="00112BEE" w:rsidRPr="00B8291C">
        <w:rPr>
          <w:rFonts w:ascii="Cambria" w:eastAsia="Cambria" w:hAnsi="Cambria" w:cs="Cambria"/>
          <w:color w:val="auto"/>
        </w:rPr>
        <w:t>Triskelion</w:t>
      </w:r>
      <w:r w:rsidR="00EE1346" w:rsidRPr="00B8291C">
        <w:rPr>
          <w:rFonts w:ascii="Cambria" w:eastAsia="Cambria" w:hAnsi="Cambria" w:cs="Cambria"/>
          <w:color w:val="auto"/>
        </w:rPr>
        <w:t>s</w:t>
      </w:r>
      <w:r w:rsidR="004C15BA" w:rsidRPr="00B8291C">
        <w:rPr>
          <w:rFonts w:ascii="Cambria" w:eastAsia="Cambria" w:hAnsi="Cambria" w:cs="Cambria"/>
          <w:color w:val="auto"/>
        </w:rPr>
        <w:t xml:space="preserve">. </w:t>
      </w:r>
      <w:r w:rsidR="00A85D70" w:rsidRPr="00B8291C">
        <w:rPr>
          <w:rFonts w:ascii="Cambria" w:eastAsia="Cambria" w:hAnsi="Cambria" w:cs="Cambria"/>
          <w:color w:val="auto"/>
        </w:rPr>
        <w:t>Membership in the Global Advisory Board shall be permanent.</w:t>
      </w:r>
    </w:p>
    <w:p w14:paraId="4ED943E8" w14:textId="000EEE02" w:rsidR="00981B6A" w:rsidRPr="00B8291C" w:rsidRDefault="00981B6A" w:rsidP="006A4BD1">
      <w:pPr>
        <w:pStyle w:val="Body"/>
        <w:outlineLvl w:val="0"/>
        <w:rPr>
          <w:rFonts w:ascii="Cambria" w:eastAsia="Cambria" w:hAnsi="Cambria" w:cs="Cambria"/>
          <w:color w:val="auto"/>
        </w:rPr>
      </w:pPr>
    </w:p>
    <w:p w14:paraId="33D5D9D9" w14:textId="0718A322" w:rsidR="009E2119" w:rsidRPr="00B8291C" w:rsidRDefault="00A169A5" w:rsidP="006A4BD1">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lang w:val="de-DE"/>
        </w:rPr>
        <w:t xml:space="preserve">ARTICLE </w:t>
      </w:r>
      <w:r w:rsidR="00F13C91" w:rsidRPr="00B8291C">
        <w:rPr>
          <w:rFonts w:ascii="Cambria" w:eastAsia="Cambria" w:hAnsi="Cambria" w:cs="Cambria"/>
          <w:b/>
          <w:bCs/>
          <w:color w:val="auto"/>
          <w:sz w:val="36"/>
          <w:szCs w:val="36"/>
          <w:lang w:val="de-DE"/>
        </w:rPr>
        <w:t>VII</w:t>
      </w:r>
    </w:p>
    <w:p w14:paraId="2E133A31" w14:textId="77777777" w:rsidR="009E2119" w:rsidRPr="00B8291C" w:rsidRDefault="00A169A5" w:rsidP="006A4BD1">
      <w:pPr>
        <w:pStyle w:val="Body"/>
        <w:jc w:val="center"/>
        <w:rPr>
          <w:rFonts w:ascii="Cambria" w:eastAsia="Cambria" w:hAnsi="Cambria" w:cs="Cambria"/>
          <w:b/>
          <w:bCs/>
          <w:color w:val="auto"/>
          <w:sz w:val="36"/>
          <w:szCs w:val="36"/>
        </w:rPr>
      </w:pPr>
      <w:r w:rsidRPr="00B8291C">
        <w:rPr>
          <w:rFonts w:ascii="Cambria" w:eastAsia="Cambria" w:hAnsi="Cambria" w:cs="Cambria"/>
          <w:b/>
          <w:bCs/>
          <w:color w:val="auto"/>
          <w:sz w:val="36"/>
          <w:szCs w:val="36"/>
        </w:rPr>
        <w:t>AMENDMENTS AND REVISION</w:t>
      </w:r>
    </w:p>
    <w:p w14:paraId="32AC33E8" w14:textId="77777777" w:rsidR="009E2119" w:rsidRPr="00B8291C" w:rsidRDefault="009E2119" w:rsidP="006A4BD1">
      <w:pPr>
        <w:pStyle w:val="Body"/>
        <w:spacing w:line="360" w:lineRule="auto"/>
        <w:jc w:val="both"/>
        <w:rPr>
          <w:rFonts w:ascii="Cambria" w:eastAsia="Cambria" w:hAnsi="Cambria" w:cs="Cambria"/>
          <w:b/>
          <w:bCs/>
          <w:color w:val="auto"/>
        </w:rPr>
      </w:pPr>
    </w:p>
    <w:p w14:paraId="2AA0FD8D" w14:textId="33BA3BBC" w:rsidR="004E292F" w:rsidRPr="00B8291C" w:rsidRDefault="00A169A5" w:rsidP="0012383C">
      <w:pPr>
        <w:pStyle w:val="Body"/>
        <w:tabs>
          <w:tab w:val="left" w:pos="1890"/>
        </w:tabs>
        <w:spacing w:line="360" w:lineRule="auto"/>
        <w:ind w:firstLine="720"/>
        <w:jc w:val="both"/>
        <w:outlineLvl w:val="0"/>
        <w:rPr>
          <w:rFonts w:ascii="Cambria" w:eastAsia="Cambria" w:hAnsi="Cambria" w:cs="Cambria"/>
          <w:color w:val="auto"/>
        </w:rPr>
      </w:pPr>
      <w:r w:rsidRPr="00B8291C">
        <w:rPr>
          <w:rFonts w:ascii="Cambria" w:eastAsia="Cambria" w:hAnsi="Cambria" w:cs="Cambria"/>
          <w:color w:val="auto"/>
        </w:rPr>
        <w:t>Section 1.</w:t>
      </w:r>
      <w:r w:rsidRPr="00B8291C">
        <w:rPr>
          <w:rFonts w:ascii="Cambria" w:eastAsia="Cambria" w:hAnsi="Cambria" w:cs="Cambria"/>
          <w:color w:val="auto"/>
        </w:rPr>
        <w:tab/>
        <w:t>An amendment to, or revision of, this Constitution may be proposed by:</w:t>
      </w:r>
    </w:p>
    <w:p w14:paraId="029EDF9B" w14:textId="4EDCC92D" w:rsidR="009E2119" w:rsidRPr="00B8291C" w:rsidRDefault="00A169A5" w:rsidP="00523B03">
      <w:pPr>
        <w:pStyle w:val="ListParagraph"/>
        <w:numPr>
          <w:ilvl w:val="1"/>
          <w:numId w:val="29"/>
        </w:numPr>
        <w:tabs>
          <w:tab w:val="left" w:pos="1800"/>
        </w:tabs>
        <w:spacing w:line="360" w:lineRule="auto"/>
        <w:ind w:left="720" w:firstLine="720"/>
        <w:jc w:val="both"/>
        <w:outlineLvl w:val="0"/>
        <w:rPr>
          <w:rFonts w:ascii="Cambria" w:eastAsia="Cambria" w:hAnsi="Cambria" w:cs="Cambria"/>
          <w:color w:val="auto"/>
        </w:rPr>
      </w:pPr>
      <w:r w:rsidRPr="00B8291C">
        <w:rPr>
          <w:rFonts w:ascii="Cambria" w:eastAsia="Cambria" w:hAnsi="Cambria" w:cs="Cambria"/>
          <w:color w:val="auto"/>
        </w:rPr>
        <w:t xml:space="preserve">Any structural body in Section 2 of Article III by a written submission of the proposed amendments and revisions to the immediate higher body for recording and initial evaluation.  Such proposed amendments and revisions must be correspondingly underlined and marked on such portion/s of the Constitution. </w:t>
      </w:r>
      <w:r w:rsidR="00887B67" w:rsidRPr="00B8291C">
        <w:rPr>
          <w:rFonts w:ascii="Cambria" w:eastAsia="Cambria" w:hAnsi="Cambria" w:cs="Cambria"/>
          <w:color w:val="auto"/>
        </w:rPr>
        <w:t>The immediate</w:t>
      </w:r>
      <w:r w:rsidRPr="00B8291C">
        <w:rPr>
          <w:rFonts w:ascii="Cambria" w:eastAsia="Cambria" w:hAnsi="Cambria" w:cs="Cambria"/>
          <w:color w:val="auto"/>
        </w:rPr>
        <w:t xml:space="preserve"> higher body concerned shall be given thirty (30) days from receipt to act on the proposal.  If favorably acted upon, or if upon the lapse of thirty (30) days no action was taken by said immediate higher body, it shall be endorsed to the TGP GLOBAL BOARD which shall, within thirty (30) days, create a Global </w:t>
      </w:r>
      <w:r w:rsidRPr="00B8291C">
        <w:rPr>
          <w:rFonts w:ascii="Cambria" w:eastAsia="Cambria" w:hAnsi="Cambria" w:cs="Cambria"/>
          <w:color w:val="auto"/>
        </w:rPr>
        <w:lastRenderedPageBreak/>
        <w:t xml:space="preserve">Committee on Constitutional Revision and Amendments (GCCRA) whose members shall conduct the final evaluation and make the recommendations.  </w:t>
      </w:r>
    </w:p>
    <w:p w14:paraId="23F4E339" w14:textId="3B88D0C8" w:rsidR="009E2119" w:rsidRPr="00B8291C" w:rsidRDefault="00A169A5" w:rsidP="00523B03">
      <w:pPr>
        <w:pStyle w:val="ListParagraph"/>
        <w:numPr>
          <w:ilvl w:val="1"/>
          <w:numId w:val="29"/>
        </w:numPr>
        <w:tabs>
          <w:tab w:val="left" w:pos="1800"/>
        </w:tabs>
        <w:spacing w:line="360" w:lineRule="auto"/>
        <w:ind w:left="720" w:firstLine="720"/>
        <w:jc w:val="both"/>
        <w:outlineLvl w:val="0"/>
        <w:rPr>
          <w:rFonts w:ascii="Cambria" w:eastAsia="Cambria" w:hAnsi="Cambria" w:cs="Cambria"/>
          <w:color w:val="auto"/>
        </w:rPr>
      </w:pPr>
      <w:r w:rsidRPr="00B8291C">
        <w:rPr>
          <w:rFonts w:ascii="Cambria" w:eastAsia="Cambria" w:hAnsi="Cambria" w:cs="Cambria"/>
          <w:color w:val="auto"/>
        </w:rPr>
        <w:t xml:space="preserve">The GCCRA shall be composed of five (5) members, the Chairman of which shall be a member of the Philippine Bar.  Within ninety (90) days from its creation, the GCCRA shall conduct hearings and deliberation, summon the proponent/s of the proposed amendments and/or revision, and submit their recommendations to the GLOBAL GT.  Upon receipt by the GLOBAL GT of the proposed amendments or revision, he shall cause the dissemination of the proposed amendments or revision to the various Clusters which, in turn, shall cascade the matter to the Areas and Chapters within thirty (30) days from receipt of the amendatory documents. </w:t>
      </w:r>
    </w:p>
    <w:p w14:paraId="04BDD81B" w14:textId="61A216D3" w:rsidR="009E2119" w:rsidRPr="00B8291C" w:rsidRDefault="00A169A5" w:rsidP="00523B03">
      <w:pPr>
        <w:pStyle w:val="ListParagraph"/>
        <w:numPr>
          <w:ilvl w:val="1"/>
          <w:numId w:val="29"/>
        </w:numPr>
        <w:tabs>
          <w:tab w:val="left" w:pos="1800"/>
        </w:tabs>
        <w:spacing w:line="360" w:lineRule="auto"/>
        <w:ind w:left="720" w:firstLine="720"/>
        <w:jc w:val="both"/>
        <w:outlineLvl w:val="0"/>
        <w:rPr>
          <w:rFonts w:ascii="Cambria" w:eastAsia="Cambria" w:hAnsi="Cambria" w:cs="Cambria"/>
          <w:color w:val="auto"/>
        </w:rPr>
      </w:pPr>
      <w:r w:rsidRPr="00B8291C">
        <w:rPr>
          <w:rFonts w:ascii="Cambria" w:eastAsia="Cambria" w:hAnsi="Cambria" w:cs="Cambria"/>
          <w:color w:val="auto"/>
        </w:rPr>
        <w:t>The proposed amendment/s or revision/s shall then be calendared for deliberation and voting by the TGP Global Board within sixty (60) days from the date of receipt of the indorsement. Amendments shall be approved upon attainment of two-thirds (2/3) vote of all Governors, while Revision of the Constitution shall take place upon attainment of three-fourths (3/</w:t>
      </w:r>
      <w:r w:rsidR="006617CE" w:rsidRPr="00B8291C">
        <w:rPr>
          <w:rFonts w:ascii="Cambria" w:eastAsia="Cambria" w:hAnsi="Cambria" w:cs="Cambria"/>
          <w:color w:val="auto"/>
        </w:rPr>
        <w:t>4)</w:t>
      </w:r>
      <w:r w:rsidRPr="00B8291C">
        <w:rPr>
          <w:rFonts w:ascii="Cambria" w:eastAsia="Cambria" w:hAnsi="Cambria" w:cs="Cambria"/>
          <w:color w:val="auto"/>
        </w:rPr>
        <w:t xml:space="preserve"> vote of all Governors.  </w:t>
      </w:r>
    </w:p>
    <w:p w14:paraId="0218387D" w14:textId="77777777" w:rsidR="009E2119" w:rsidRPr="00B8291C" w:rsidRDefault="00A169A5" w:rsidP="00523B03">
      <w:pPr>
        <w:pStyle w:val="ListParagraph"/>
        <w:numPr>
          <w:ilvl w:val="1"/>
          <w:numId w:val="29"/>
        </w:numPr>
        <w:tabs>
          <w:tab w:val="left" w:pos="1800"/>
        </w:tabs>
        <w:spacing w:line="360" w:lineRule="auto"/>
        <w:ind w:left="720" w:firstLine="720"/>
        <w:jc w:val="both"/>
        <w:outlineLvl w:val="0"/>
        <w:rPr>
          <w:rFonts w:ascii="Cambria" w:eastAsia="Cambria" w:hAnsi="Cambria" w:cs="Cambria"/>
          <w:color w:val="auto"/>
        </w:rPr>
      </w:pPr>
      <w:r w:rsidRPr="00B8291C">
        <w:rPr>
          <w:rFonts w:ascii="Cambria" w:eastAsia="Cambria" w:hAnsi="Cambria" w:cs="Cambria"/>
          <w:color w:val="auto"/>
        </w:rPr>
        <w:t>No amendment</w:t>
      </w:r>
      <w:r w:rsidRPr="00B8291C">
        <w:rPr>
          <w:rFonts w:ascii="Cambria" w:eastAsia="Cambria" w:hAnsi="Cambria" w:cs="Cambria"/>
          <w:strike/>
          <w:color w:val="auto"/>
        </w:rPr>
        <w:t>s</w:t>
      </w:r>
      <w:r w:rsidRPr="00B8291C">
        <w:rPr>
          <w:rFonts w:ascii="Cambria" w:eastAsia="Cambria" w:hAnsi="Cambria" w:cs="Cambria"/>
          <w:color w:val="auto"/>
        </w:rPr>
        <w:t xml:space="preserve"> under this Section shall, however, be authorized within five (5) years following the ratification of this Constitution nor more often than once every five (5) years thereafter.</w:t>
      </w:r>
    </w:p>
    <w:p w14:paraId="763BBB1F" w14:textId="77777777" w:rsidR="009E2119" w:rsidRPr="00B8291C" w:rsidRDefault="009E2119" w:rsidP="006A4BD1">
      <w:pPr>
        <w:pStyle w:val="Body"/>
        <w:spacing w:line="360" w:lineRule="auto"/>
        <w:jc w:val="both"/>
        <w:rPr>
          <w:rFonts w:ascii="Cambria" w:eastAsia="Cambria" w:hAnsi="Cambria" w:cs="Cambria"/>
          <w:color w:val="auto"/>
        </w:rPr>
      </w:pPr>
    </w:p>
    <w:p w14:paraId="6C867871" w14:textId="67F3A22E" w:rsidR="009E2119" w:rsidRPr="00B8291C" w:rsidRDefault="00A169A5" w:rsidP="006A4BD1">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lang w:val="de-DE"/>
        </w:rPr>
        <w:t>ARTICLE V</w:t>
      </w:r>
      <w:r w:rsidR="00653D32">
        <w:rPr>
          <w:rFonts w:ascii="Cambria" w:eastAsia="Cambria" w:hAnsi="Cambria" w:cs="Cambria"/>
          <w:b/>
          <w:bCs/>
          <w:color w:val="auto"/>
          <w:sz w:val="36"/>
          <w:szCs w:val="36"/>
          <w:lang w:val="de-DE"/>
        </w:rPr>
        <w:t>III</w:t>
      </w:r>
    </w:p>
    <w:p w14:paraId="7DC77245" w14:textId="77777777" w:rsidR="009E2119" w:rsidRPr="00B8291C" w:rsidRDefault="00A169A5" w:rsidP="006A4BD1">
      <w:pPr>
        <w:pStyle w:val="Body"/>
        <w:jc w:val="center"/>
        <w:outlineLvl w:val="0"/>
        <w:rPr>
          <w:rFonts w:ascii="Cambria" w:eastAsia="Cambria" w:hAnsi="Cambria" w:cs="Cambria"/>
          <w:b/>
          <w:bCs/>
          <w:color w:val="auto"/>
          <w:sz w:val="36"/>
          <w:szCs w:val="36"/>
        </w:rPr>
      </w:pPr>
      <w:r w:rsidRPr="00B8291C">
        <w:rPr>
          <w:rFonts w:ascii="Cambria" w:eastAsia="Cambria" w:hAnsi="Cambria" w:cs="Cambria"/>
          <w:b/>
          <w:bCs/>
          <w:color w:val="auto"/>
          <w:sz w:val="36"/>
          <w:szCs w:val="36"/>
          <w:lang w:val="de-DE"/>
        </w:rPr>
        <w:t>TRANSITORY PROVISIONS</w:t>
      </w:r>
    </w:p>
    <w:p w14:paraId="6777BE92" w14:textId="77777777" w:rsidR="009E2119" w:rsidRPr="00B8291C" w:rsidRDefault="009E2119" w:rsidP="006A4BD1">
      <w:pPr>
        <w:pStyle w:val="Body"/>
        <w:jc w:val="center"/>
        <w:outlineLvl w:val="0"/>
        <w:rPr>
          <w:rFonts w:ascii="Cambria" w:eastAsia="Cambria" w:hAnsi="Cambria" w:cs="Cambria"/>
          <w:b/>
          <w:bCs/>
          <w:color w:val="auto"/>
          <w:sz w:val="36"/>
          <w:szCs w:val="36"/>
        </w:rPr>
      </w:pPr>
    </w:p>
    <w:p w14:paraId="77D6CA77" w14:textId="599BB8BB"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 xml:space="preserve">Section 1. </w:t>
      </w:r>
      <w:r w:rsidRPr="00B8291C">
        <w:rPr>
          <w:rFonts w:ascii="Cambria" w:eastAsia="Cambria" w:hAnsi="Cambria" w:cs="Cambria"/>
          <w:color w:val="auto"/>
        </w:rPr>
        <w:tab/>
        <w:t xml:space="preserve">The first election of Governors of the TGP GLOBAL BOARD shall be held </w:t>
      </w:r>
      <w:r w:rsidR="00341837">
        <w:rPr>
          <w:rFonts w:ascii="Cambria" w:eastAsia="Cambria" w:hAnsi="Cambria" w:cs="Cambria"/>
          <w:color w:val="auto"/>
        </w:rPr>
        <w:t xml:space="preserve">not later that </w:t>
      </w:r>
      <w:r w:rsidRPr="00B8291C">
        <w:rPr>
          <w:rFonts w:ascii="Cambria" w:eastAsia="Cambria" w:hAnsi="Cambria" w:cs="Cambria"/>
          <w:color w:val="auto"/>
        </w:rPr>
        <w:t>the second Monday of May 202</w:t>
      </w:r>
      <w:r w:rsidR="009F42BF">
        <w:rPr>
          <w:rFonts w:ascii="Cambria" w:eastAsia="Cambria" w:hAnsi="Cambria" w:cs="Cambria"/>
          <w:color w:val="auto"/>
        </w:rPr>
        <w:t>2</w:t>
      </w:r>
      <w:r w:rsidR="00055D41">
        <w:rPr>
          <w:rFonts w:ascii="Cambria" w:eastAsia="Cambria" w:hAnsi="Cambria" w:cs="Cambria"/>
          <w:color w:val="auto"/>
        </w:rPr>
        <w:t>.</w:t>
      </w:r>
    </w:p>
    <w:p w14:paraId="673539AD" w14:textId="77777777" w:rsidR="00B21DA4" w:rsidRPr="00B8291C" w:rsidRDefault="00B21DA4" w:rsidP="006A4BD1">
      <w:pPr>
        <w:pStyle w:val="Body"/>
        <w:spacing w:line="360" w:lineRule="auto"/>
        <w:ind w:firstLine="720"/>
        <w:jc w:val="both"/>
        <w:rPr>
          <w:rFonts w:ascii="Cambria" w:eastAsia="Cambria" w:hAnsi="Cambria" w:cs="Cambria"/>
          <w:color w:val="auto"/>
        </w:rPr>
      </w:pPr>
    </w:p>
    <w:p w14:paraId="062238DC" w14:textId="19037A10"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Section 2.</w:t>
      </w:r>
      <w:r w:rsidRPr="00B8291C">
        <w:rPr>
          <w:rFonts w:ascii="Cambria" w:eastAsia="Cambria" w:hAnsi="Cambria" w:cs="Cambria"/>
          <w:color w:val="auto"/>
        </w:rPr>
        <w:tab/>
        <w:t xml:space="preserve">The Governors first elected under this Constitution shall serve until noon of the last day of the month </w:t>
      </w:r>
      <w:r w:rsidR="00C96531" w:rsidRPr="00B8291C">
        <w:rPr>
          <w:rFonts w:ascii="Cambria" w:eastAsia="Cambria" w:hAnsi="Cambria" w:cs="Cambria"/>
          <w:color w:val="auto"/>
        </w:rPr>
        <w:t xml:space="preserve">following </w:t>
      </w:r>
      <w:r w:rsidRPr="00B8291C">
        <w:rPr>
          <w:rFonts w:ascii="Cambria" w:eastAsia="Cambria" w:hAnsi="Cambria" w:cs="Cambria"/>
          <w:color w:val="auto"/>
        </w:rPr>
        <w:t>the biennial elections of the TGP GLOBAL BOARD.</w:t>
      </w:r>
    </w:p>
    <w:p w14:paraId="6B825505" w14:textId="7FF299A8" w:rsidR="00A37A2D"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 xml:space="preserve">Of the first batch of the </w:t>
      </w:r>
      <w:r w:rsidR="00A54955" w:rsidRPr="00B8291C">
        <w:rPr>
          <w:rFonts w:ascii="Cambria" w:eastAsia="Cambria" w:hAnsi="Cambria" w:cs="Cambria"/>
          <w:color w:val="auto"/>
        </w:rPr>
        <w:t xml:space="preserve">twelve (12) </w:t>
      </w:r>
      <w:r w:rsidRPr="00B8291C">
        <w:rPr>
          <w:rFonts w:ascii="Cambria" w:eastAsia="Cambria" w:hAnsi="Cambria" w:cs="Cambria"/>
          <w:color w:val="auto"/>
        </w:rPr>
        <w:t xml:space="preserve">elected </w:t>
      </w:r>
      <w:r w:rsidR="00A54955" w:rsidRPr="00B8291C">
        <w:rPr>
          <w:rFonts w:ascii="Cambria" w:eastAsia="Cambria" w:hAnsi="Cambria" w:cs="Cambria"/>
          <w:color w:val="auto"/>
        </w:rPr>
        <w:t xml:space="preserve">Governors of the </w:t>
      </w:r>
      <w:r w:rsidRPr="00B8291C">
        <w:rPr>
          <w:rFonts w:ascii="Cambria" w:eastAsia="Cambria" w:hAnsi="Cambria" w:cs="Cambria"/>
          <w:color w:val="auto"/>
        </w:rPr>
        <w:t xml:space="preserve">TGP GLOBAL BOARD, six (6) Governors shall serve for four (4) years based on the outcome of the drawing of </w:t>
      </w:r>
      <w:r w:rsidRPr="00B8291C">
        <w:rPr>
          <w:rFonts w:ascii="Cambria" w:eastAsia="Cambria" w:hAnsi="Cambria" w:cs="Cambria"/>
          <w:color w:val="auto"/>
        </w:rPr>
        <w:lastRenderedPageBreak/>
        <w:t xml:space="preserve">lots among the </w:t>
      </w:r>
      <w:r w:rsidR="007A1BB9" w:rsidRPr="00B8291C">
        <w:rPr>
          <w:rFonts w:ascii="Cambria" w:eastAsia="Cambria" w:hAnsi="Cambria" w:cs="Cambria"/>
          <w:color w:val="auto"/>
        </w:rPr>
        <w:t xml:space="preserve">twelve </w:t>
      </w:r>
      <w:r w:rsidRPr="00B8291C">
        <w:rPr>
          <w:rFonts w:ascii="Cambria" w:eastAsia="Cambria" w:hAnsi="Cambria" w:cs="Cambria"/>
          <w:color w:val="auto"/>
        </w:rPr>
        <w:t>(1</w:t>
      </w:r>
      <w:r w:rsidR="007A1BB9" w:rsidRPr="00B8291C">
        <w:rPr>
          <w:rFonts w:ascii="Cambria" w:eastAsia="Cambria" w:hAnsi="Cambria" w:cs="Cambria"/>
          <w:color w:val="auto"/>
        </w:rPr>
        <w:t>2</w:t>
      </w:r>
      <w:r w:rsidRPr="00B8291C">
        <w:rPr>
          <w:rFonts w:ascii="Cambria" w:eastAsia="Cambria" w:hAnsi="Cambria" w:cs="Cambria"/>
          <w:color w:val="auto"/>
        </w:rPr>
        <w:t xml:space="preserve">) members. The </w:t>
      </w:r>
      <w:r w:rsidR="00A54955" w:rsidRPr="00B8291C">
        <w:rPr>
          <w:rFonts w:ascii="Cambria" w:eastAsia="Cambria" w:hAnsi="Cambria" w:cs="Cambria"/>
          <w:color w:val="auto"/>
        </w:rPr>
        <w:t xml:space="preserve">other </w:t>
      </w:r>
      <w:r w:rsidR="00326C55" w:rsidRPr="00B8291C">
        <w:rPr>
          <w:rFonts w:ascii="Cambria" w:eastAsia="Cambria" w:hAnsi="Cambria" w:cs="Cambria"/>
          <w:color w:val="auto"/>
        </w:rPr>
        <w:t>six (6</w:t>
      </w:r>
      <w:r w:rsidR="00887B67" w:rsidRPr="00B8291C">
        <w:rPr>
          <w:rFonts w:ascii="Cambria" w:eastAsia="Cambria" w:hAnsi="Cambria" w:cs="Cambria"/>
          <w:color w:val="auto"/>
        </w:rPr>
        <w:t>) shall</w:t>
      </w:r>
      <w:r w:rsidRPr="00B8291C">
        <w:rPr>
          <w:rFonts w:ascii="Cambria" w:eastAsia="Cambria" w:hAnsi="Cambria" w:cs="Cambria"/>
          <w:color w:val="auto"/>
        </w:rPr>
        <w:t xml:space="preserve"> serve for a period of two (2) years</w:t>
      </w:r>
      <w:r w:rsidR="00326C55" w:rsidRPr="00B8291C">
        <w:rPr>
          <w:rFonts w:ascii="Cambria" w:eastAsia="Cambria" w:hAnsi="Cambria" w:cs="Cambria"/>
          <w:color w:val="auto"/>
        </w:rPr>
        <w:t>.</w:t>
      </w:r>
    </w:p>
    <w:p w14:paraId="18FDACE2" w14:textId="77777777" w:rsidR="00B21DA4" w:rsidRPr="00B8291C" w:rsidRDefault="00B21DA4" w:rsidP="006A4BD1">
      <w:pPr>
        <w:pStyle w:val="Body"/>
        <w:spacing w:line="360" w:lineRule="auto"/>
        <w:ind w:firstLine="720"/>
        <w:jc w:val="both"/>
        <w:rPr>
          <w:rFonts w:ascii="Cambria" w:eastAsia="Cambria" w:hAnsi="Cambria" w:cs="Cambria"/>
          <w:color w:val="auto"/>
        </w:rPr>
      </w:pPr>
    </w:p>
    <w:p w14:paraId="1FAFA1B1" w14:textId="723BE8C9"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Section 3.</w:t>
      </w:r>
      <w:r w:rsidRPr="00B8291C">
        <w:rPr>
          <w:rFonts w:ascii="Cambria" w:eastAsia="Cambria" w:hAnsi="Cambria" w:cs="Cambria"/>
          <w:color w:val="auto"/>
        </w:rPr>
        <w:tab/>
        <w:t>Pending the conduct of such elections, a TRANSITORY GLOBAL BOARD shall be set up whose members shall be appointed by the three (3) Founding Founders, namely Rodolfo SM Confesor, Roy A</w:t>
      </w:r>
      <w:r w:rsidR="007746AE" w:rsidRPr="00B8291C">
        <w:rPr>
          <w:rFonts w:ascii="Cambria" w:eastAsia="Cambria" w:hAnsi="Cambria" w:cs="Cambria"/>
          <w:color w:val="auto"/>
        </w:rPr>
        <w:t>.</w:t>
      </w:r>
      <w:r w:rsidRPr="00B8291C">
        <w:rPr>
          <w:rFonts w:ascii="Cambria" w:eastAsia="Cambria" w:hAnsi="Cambria" w:cs="Cambria"/>
          <w:color w:val="auto"/>
        </w:rPr>
        <w:t xml:space="preserve"> Ordinario, and Talek J. Pablo within thirty (30) days from ratification of this Constitution.  The members of said TRANSITORY GLOBAL BOARD shall elect from amongst themselves a TRANSITORY GLOBAL GT who shall serve as such until the </w:t>
      </w:r>
      <w:r w:rsidR="00E9584C" w:rsidRPr="00B8291C">
        <w:rPr>
          <w:rFonts w:ascii="Cambria" w:eastAsia="Cambria" w:hAnsi="Cambria" w:cs="Cambria"/>
          <w:color w:val="auto"/>
        </w:rPr>
        <w:t>duly elected</w:t>
      </w:r>
      <w:r w:rsidRPr="00B8291C">
        <w:rPr>
          <w:rFonts w:ascii="Cambria" w:eastAsia="Cambria" w:hAnsi="Cambria" w:cs="Cambria"/>
          <w:color w:val="auto"/>
        </w:rPr>
        <w:t xml:space="preserve"> GLOBAL GT assumes office.</w:t>
      </w:r>
    </w:p>
    <w:p w14:paraId="2FDAD067" w14:textId="2AEC70C4"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The Transitory period shall be deemed to have commenced after the conduct of the organizational meeting of the TRANSITORY GLOBAL BOARD which shall be held within thirty (30) days from appointment of all Governors by the three (3) Founding Founders.</w:t>
      </w:r>
    </w:p>
    <w:p w14:paraId="4BAEE1EC" w14:textId="77777777" w:rsidR="00B21DA4" w:rsidRPr="00B8291C" w:rsidRDefault="00B21DA4" w:rsidP="006A4BD1">
      <w:pPr>
        <w:pStyle w:val="Body"/>
        <w:spacing w:line="360" w:lineRule="auto"/>
        <w:ind w:firstLine="720"/>
        <w:jc w:val="both"/>
        <w:rPr>
          <w:rFonts w:ascii="Cambria" w:eastAsia="Cambria" w:hAnsi="Cambria" w:cs="Cambria"/>
          <w:color w:val="auto"/>
        </w:rPr>
      </w:pPr>
    </w:p>
    <w:p w14:paraId="750970B9" w14:textId="3E12D465" w:rsidR="009E2119" w:rsidRPr="00B8291C" w:rsidRDefault="00A169A5" w:rsidP="009958E7">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Section 4.</w:t>
      </w:r>
      <w:r w:rsidRPr="00B8291C">
        <w:rPr>
          <w:rFonts w:ascii="Cambria" w:eastAsia="Cambria" w:hAnsi="Cambria" w:cs="Cambria"/>
          <w:color w:val="auto"/>
        </w:rPr>
        <w:tab/>
        <w:t>During the Transitory period, the following activities shall be commenced and completed, namely:</w:t>
      </w:r>
    </w:p>
    <w:p w14:paraId="06366AE9" w14:textId="77777777" w:rsidR="009E2119" w:rsidRPr="00B8291C" w:rsidRDefault="00A169A5" w:rsidP="00B21DA4">
      <w:pPr>
        <w:pStyle w:val="NoSpacing"/>
        <w:spacing w:line="360" w:lineRule="auto"/>
        <w:ind w:left="720" w:firstLine="720"/>
        <w:rPr>
          <w:rFonts w:ascii="Cambria" w:eastAsia="Cambria" w:hAnsi="Cambria" w:cs="Cambria"/>
          <w:color w:val="auto"/>
        </w:rPr>
      </w:pPr>
      <w:r w:rsidRPr="00B8291C">
        <w:rPr>
          <w:rFonts w:ascii="Cambria" w:eastAsia="Cambria" w:hAnsi="Cambria" w:cs="Cambria"/>
          <w:color w:val="auto"/>
        </w:rPr>
        <w:t>4.1</w:t>
      </w:r>
      <w:r w:rsidRPr="00B8291C">
        <w:rPr>
          <w:rFonts w:ascii="Cambria" w:eastAsia="Cambria" w:hAnsi="Cambria" w:cs="Cambria"/>
          <w:color w:val="auto"/>
        </w:rPr>
        <w:tab/>
        <w:t>SEC Registration of TGP GLOBAL;</w:t>
      </w:r>
    </w:p>
    <w:p w14:paraId="70B0304D" w14:textId="77777777" w:rsidR="009E2119" w:rsidRPr="00B8291C" w:rsidRDefault="00A169A5" w:rsidP="00B21DA4">
      <w:pPr>
        <w:pStyle w:val="NoSpacing"/>
        <w:spacing w:line="360" w:lineRule="auto"/>
        <w:ind w:left="720" w:firstLine="720"/>
        <w:rPr>
          <w:rFonts w:ascii="Cambria" w:eastAsia="Cambria" w:hAnsi="Cambria" w:cs="Cambria"/>
          <w:color w:val="auto"/>
        </w:rPr>
      </w:pPr>
      <w:r w:rsidRPr="00B8291C">
        <w:rPr>
          <w:rFonts w:ascii="Cambria" w:eastAsia="Cambria" w:hAnsi="Cambria" w:cs="Cambria"/>
          <w:color w:val="auto"/>
        </w:rPr>
        <w:t>4.2</w:t>
      </w:r>
      <w:r w:rsidRPr="00B8291C">
        <w:rPr>
          <w:rFonts w:ascii="Cambria" w:eastAsia="Cambria" w:hAnsi="Cambria" w:cs="Cambria"/>
          <w:color w:val="auto"/>
        </w:rPr>
        <w:tab/>
        <w:t>Re-organization and recognition of Chapters;</w:t>
      </w:r>
    </w:p>
    <w:p w14:paraId="3239FB00" w14:textId="05058FF4" w:rsidR="009E2119" w:rsidRPr="00B8291C" w:rsidRDefault="00A169A5" w:rsidP="00B21DA4">
      <w:pPr>
        <w:pStyle w:val="NoSpacing"/>
        <w:spacing w:line="360" w:lineRule="auto"/>
        <w:ind w:left="720" w:firstLine="720"/>
        <w:rPr>
          <w:rFonts w:ascii="Cambria" w:eastAsia="Cambria" w:hAnsi="Cambria" w:cs="Cambria"/>
          <w:color w:val="auto"/>
        </w:rPr>
      </w:pPr>
      <w:r w:rsidRPr="00B8291C">
        <w:rPr>
          <w:rFonts w:ascii="Cambria" w:eastAsia="Cambria" w:hAnsi="Cambria" w:cs="Cambria"/>
          <w:color w:val="auto"/>
        </w:rPr>
        <w:t>4.3</w:t>
      </w:r>
      <w:r w:rsidRPr="00B8291C">
        <w:rPr>
          <w:rFonts w:ascii="Cambria" w:eastAsia="Cambria" w:hAnsi="Cambria" w:cs="Cambria"/>
          <w:color w:val="auto"/>
        </w:rPr>
        <w:tab/>
        <w:t xml:space="preserve">Registration of every legitimate Triskelion in the university or    </w:t>
      </w:r>
      <w:r w:rsidRPr="00B8291C">
        <w:rPr>
          <w:rFonts w:ascii="Cambria" w:eastAsia="Cambria" w:hAnsi="Cambria" w:cs="Cambria"/>
          <w:color w:val="auto"/>
        </w:rPr>
        <w:tab/>
      </w:r>
      <w:r w:rsidRPr="00B8291C">
        <w:rPr>
          <w:rFonts w:ascii="Cambria" w:eastAsia="Cambria" w:hAnsi="Cambria" w:cs="Cambria"/>
          <w:color w:val="auto"/>
        </w:rPr>
        <w:tab/>
      </w:r>
      <w:r w:rsidRPr="00B8291C">
        <w:rPr>
          <w:rFonts w:ascii="Cambria" w:eastAsia="Cambria" w:hAnsi="Cambria" w:cs="Cambria"/>
          <w:color w:val="auto"/>
        </w:rPr>
        <w:tab/>
        <w:t>community Chapter where he chooses to be active;</w:t>
      </w:r>
    </w:p>
    <w:p w14:paraId="755F00BE" w14:textId="77777777" w:rsidR="009E2119" w:rsidRPr="00B8291C" w:rsidRDefault="00A169A5" w:rsidP="00B21DA4">
      <w:pPr>
        <w:pStyle w:val="NoSpacing"/>
        <w:spacing w:line="360" w:lineRule="auto"/>
        <w:ind w:left="720" w:firstLine="720"/>
        <w:rPr>
          <w:rFonts w:ascii="Cambria" w:eastAsia="Cambria" w:hAnsi="Cambria" w:cs="Cambria"/>
          <w:color w:val="auto"/>
        </w:rPr>
      </w:pPr>
      <w:r w:rsidRPr="00B8291C">
        <w:rPr>
          <w:rFonts w:ascii="Cambria" w:eastAsia="Cambria" w:hAnsi="Cambria" w:cs="Cambria"/>
          <w:color w:val="auto"/>
        </w:rPr>
        <w:t>4.4</w:t>
      </w:r>
      <w:r w:rsidRPr="00B8291C">
        <w:rPr>
          <w:rFonts w:ascii="Cambria" w:eastAsia="Cambria" w:hAnsi="Cambria" w:cs="Cambria"/>
          <w:color w:val="auto"/>
        </w:rPr>
        <w:tab/>
        <w:t xml:space="preserve">Issuance of lifetime Triskelion Serial No. to each registered Triskelion; </w:t>
      </w:r>
    </w:p>
    <w:p w14:paraId="58AC7FBE" w14:textId="77777777" w:rsidR="009E2119" w:rsidRPr="00B8291C" w:rsidRDefault="00A169A5" w:rsidP="00B21DA4">
      <w:pPr>
        <w:pStyle w:val="NoSpacing"/>
        <w:spacing w:line="360" w:lineRule="auto"/>
        <w:ind w:left="720" w:firstLine="720"/>
        <w:rPr>
          <w:rFonts w:ascii="Cambria" w:eastAsia="Cambria" w:hAnsi="Cambria" w:cs="Cambria"/>
          <w:color w:val="auto"/>
        </w:rPr>
      </w:pPr>
      <w:r w:rsidRPr="00B8291C">
        <w:rPr>
          <w:rFonts w:ascii="Cambria" w:eastAsia="Cambria" w:hAnsi="Cambria" w:cs="Cambria"/>
          <w:color w:val="auto"/>
        </w:rPr>
        <w:t xml:space="preserve">4.5   </w:t>
      </w:r>
      <w:r w:rsidRPr="00B8291C">
        <w:rPr>
          <w:rFonts w:ascii="Cambria" w:eastAsia="Cambria" w:hAnsi="Cambria" w:cs="Cambria"/>
          <w:color w:val="auto"/>
        </w:rPr>
        <w:tab/>
        <w:t>Election of Chapter Grand Councils;</w:t>
      </w:r>
    </w:p>
    <w:p w14:paraId="6CAD8CA3" w14:textId="77777777" w:rsidR="009E2119" w:rsidRPr="00B8291C" w:rsidRDefault="00A169A5" w:rsidP="00B21DA4">
      <w:pPr>
        <w:pStyle w:val="NoSpacing"/>
        <w:spacing w:line="360" w:lineRule="auto"/>
        <w:ind w:left="720" w:firstLine="720"/>
        <w:rPr>
          <w:rFonts w:ascii="Cambria" w:eastAsia="Cambria" w:hAnsi="Cambria" w:cs="Cambria"/>
          <w:color w:val="auto"/>
        </w:rPr>
      </w:pPr>
      <w:r w:rsidRPr="00B8291C">
        <w:rPr>
          <w:rFonts w:ascii="Cambria" w:eastAsia="Cambria" w:hAnsi="Cambria" w:cs="Cambria"/>
          <w:color w:val="auto"/>
        </w:rPr>
        <w:t>4.6</w:t>
      </w:r>
      <w:r w:rsidRPr="00B8291C">
        <w:rPr>
          <w:rFonts w:ascii="Cambria" w:eastAsia="Cambria" w:hAnsi="Cambria" w:cs="Cambria"/>
          <w:color w:val="auto"/>
        </w:rPr>
        <w:tab/>
        <w:t>Election of Area (Country/Provincial/City) Grand Councils;</w:t>
      </w:r>
    </w:p>
    <w:p w14:paraId="58F949A4" w14:textId="77777777" w:rsidR="009E2119" w:rsidRPr="00B8291C" w:rsidRDefault="00A169A5" w:rsidP="00B21DA4">
      <w:pPr>
        <w:pStyle w:val="NoSpacing"/>
        <w:spacing w:line="360" w:lineRule="auto"/>
        <w:ind w:left="720" w:firstLine="720"/>
        <w:rPr>
          <w:rFonts w:ascii="Cambria" w:eastAsia="Cambria" w:hAnsi="Cambria" w:cs="Cambria"/>
          <w:color w:val="auto"/>
        </w:rPr>
      </w:pPr>
      <w:r w:rsidRPr="00B8291C">
        <w:rPr>
          <w:rFonts w:ascii="Cambria" w:eastAsia="Cambria" w:hAnsi="Cambria" w:cs="Cambria"/>
          <w:color w:val="auto"/>
        </w:rPr>
        <w:t>4.7</w:t>
      </w:r>
      <w:r w:rsidRPr="00B8291C">
        <w:rPr>
          <w:rFonts w:ascii="Cambria" w:eastAsia="Cambria" w:hAnsi="Cambria" w:cs="Cambria"/>
          <w:color w:val="auto"/>
        </w:rPr>
        <w:tab/>
        <w:t>Organization of Clusters and election of Cluster Grand Councils;</w:t>
      </w:r>
    </w:p>
    <w:p w14:paraId="6E8AFF4D" w14:textId="478411E6" w:rsidR="009E2119" w:rsidRPr="00B8291C" w:rsidRDefault="00A169A5" w:rsidP="00B21DA4">
      <w:pPr>
        <w:pStyle w:val="NoSpacing"/>
        <w:spacing w:line="360" w:lineRule="auto"/>
        <w:ind w:left="720" w:firstLine="720"/>
        <w:rPr>
          <w:rFonts w:ascii="Cambria" w:eastAsia="Cambria" w:hAnsi="Cambria" w:cs="Cambria"/>
          <w:color w:val="auto"/>
        </w:rPr>
      </w:pPr>
      <w:r w:rsidRPr="00B8291C">
        <w:rPr>
          <w:rFonts w:ascii="Cambria" w:eastAsia="Cambria" w:hAnsi="Cambria" w:cs="Cambria"/>
          <w:color w:val="auto"/>
        </w:rPr>
        <w:t>4.8</w:t>
      </w:r>
      <w:r w:rsidRPr="00B8291C">
        <w:rPr>
          <w:rFonts w:ascii="Cambria" w:eastAsia="Cambria" w:hAnsi="Cambria" w:cs="Cambria"/>
          <w:color w:val="auto"/>
        </w:rPr>
        <w:tab/>
        <w:t xml:space="preserve">Election of Cluster Representatives (regular) to the TGP GLOBAL </w:t>
      </w:r>
      <w:r w:rsidRPr="00B8291C">
        <w:rPr>
          <w:rFonts w:ascii="Cambria" w:eastAsia="Cambria" w:hAnsi="Cambria" w:cs="Cambria"/>
          <w:color w:val="auto"/>
        </w:rPr>
        <w:tab/>
      </w:r>
      <w:r w:rsidRPr="00B8291C">
        <w:rPr>
          <w:rFonts w:ascii="Cambria" w:eastAsia="Cambria" w:hAnsi="Cambria" w:cs="Cambria"/>
          <w:color w:val="auto"/>
        </w:rPr>
        <w:tab/>
      </w:r>
      <w:r w:rsidRPr="00B8291C">
        <w:rPr>
          <w:rFonts w:ascii="Cambria" w:eastAsia="Cambria" w:hAnsi="Cambria" w:cs="Cambria"/>
          <w:color w:val="auto"/>
        </w:rPr>
        <w:tab/>
        <w:t>BOARD; and</w:t>
      </w:r>
    </w:p>
    <w:p w14:paraId="65712E4C" w14:textId="77777777" w:rsidR="009E2119" w:rsidRPr="00B8291C" w:rsidRDefault="00A169A5" w:rsidP="00B21DA4">
      <w:pPr>
        <w:pStyle w:val="NoSpacing"/>
        <w:spacing w:line="360" w:lineRule="auto"/>
        <w:ind w:left="720" w:firstLine="720"/>
        <w:rPr>
          <w:rFonts w:ascii="Cambria" w:eastAsia="Cambria" w:hAnsi="Cambria" w:cs="Cambria"/>
          <w:strike/>
          <w:color w:val="auto"/>
        </w:rPr>
      </w:pPr>
      <w:r w:rsidRPr="00B8291C">
        <w:rPr>
          <w:rFonts w:ascii="Cambria" w:eastAsia="Cambria" w:hAnsi="Cambria" w:cs="Cambria"/>
          <w:color w:val="auto"/>
        </w:rPr>
        <w:t>4.9</w:t>
      </w:r>
      <w:r w:rsidRPr="00B8291C">
        <w:rPr>
          <w:rFonts w:ascii="Cambria" w:eastAsia="Cambria" w:hAnsi="Cambria" w:cs="Cambria"/>
          <w:color w:val="auto"/>
        </w:rPr>
        <w:tab/>
        <w:t>Drafting of the By-Laws of TGP GLOBAL</w:t>
      </w:r>
    </w:p>
    <w:p w14:paraId="420A073B" w14:textId="77777777" w:rsidR="009E2119" w:rsidRPr="00B8291C" w:rsidRDefault="009E2119" w:rsidP="006A4BD1">
      <w:pPr>
        <w:pStyle w:val="NoSpacing"/>
        <w:ind w:left="720" w:firstLine="720"/>
        <w:rPr>
          <w:rFonts w:ascii="Cambria" w:eastAsia="Cambria" w:hAnsi="Cambria" w:cs="Cambria"/>
          <w:color w:val="auto"/>
        </w:rPr>
      </w:pPr>
    </w:p>
    <w:p w14:paraId="15C4324F" w14:textId="0F32F391"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Section 6.</w:t>
      </w:r>
      <w:r w:rsidRPr="00B8291C">
        <w:rPr>
          <w:rFonts w:ascii="Cambria" w:eastAsia="Cambria" w:hAnsi="Cambria" w:cs="Cambria"/>
          <w:color w:val="auto"/>
        </w:rPr>
        <w:tab/>
        <w:t>A Triskelion must be an active member of a recognized Chapter in order to qualify for candidacy to any elective position during or after the Transitory period.</w:t>
      </w:r>
    </w:p>
    <w:p w14:paraId="30B6AAAA" w14:textId="77777777" w:rsidR="00FD612F" w:rsidRPr="00B8291C" w:rsidRDefault="00FD612F" w:rsidP="006A4BD1">
      <w:pPr>
        <w:pStyle w:val="Body"/>
        <w:spacing w:line="360" w:lineRule="auto"/>
        <w:ind w:firstLine="720"/>
        <w:jc w:val="both"/>
        <w:rPr>
          <w:rFonts w:ascii="Cambria" w:eastAsia="Cambria" w:hAnsi="Cambria" w:cs="Cambria"/>
          <w:color w:val="auto"/>
        </w:rPr>
      </w:pPr>
    </w:p>
    <w:p w14:paraId="22CACC4E" w14:textId="6ABDFCF1"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lastRenderedPageBreak/>
        <w:t>Section 7.</w:t>
      </w:r>
      <w:r w:rsidRPr="00B8291C">
        <w:rPr>
          <w:rFonts w:ascii="Cambria" w:eastAsia="Cambria" w:hAnsi="Cambria" w:cs="Cambria"/>
          <w:color w:val="auto"/>
        </w:rPr>
        <w:tab/>
        <w:t xml:space="preserve">Membership in the </w:t>
      </w:r>
      <w:r w:rsidR="0036306B" w:rsidRPr="00B8291C">
        <w:rPr>
          <w:rFonts w:ascii="Cambria" w:eastAsia="Cambria" w:hAnsi="Cambria" w:cs="Cambria"/>
          <w:color w:val="auto"/>
        </w:rPr>
        <w:t xml:space="preserve">TRANSITORY GLOBAL BOARD </w:t>
      </w:r>
      <w:r w:rsidR="00E620E8" w:rsidRPr="00B8291C">
        <w:rPr>
          <w:rFonts w:ascii="Cambria" w:eastAsia="Cambria" w:hAnsi="Cambria" w:cs="Cambria"/>
          <w:color w:val="auto"/>
        </w:rPr>
        <w:t xml:space="preserve">or </w:t>
      </w:r>
      <w:r w:rsidR="00395B73" w:rsidRPr="00B8291C">
        <w:rPr>
          <w:rFonts w:ascii="Cambria" w:eastAsia="Cambria" w:hAnsi="Cambria" w:cs="Cambria"/>
          <w:color w:val="auto"/>
        </w:rPr>
        <w:t xml:space="preserve">appointment </w:t>
      </w:r>
      <w:r w:rsidR="00E620E8" w:rsidRPr="00B8291C">
        <w:rPr>
          <w:rFonts w:ascii="Cambria" w:eastAsia="Cambria" w:hAnsi="Cambria" w:cs="Cambria"/>
          <w:color w:val="auto"/>
        </w:rPr>
        <w:t xml:space="preserve">in any </w:t>
      </w:r>
      <w:r w:rsidR="00E91274" w:rsidRPr="00B8291C">
        <w:rPr>
          <w:rFonts w:ascii="Cambria" w:eastAsia="Cambria" w:hAnsi="Cambria" w:cs="Cambria"/>
          <w:color w:val="auto"/>
        </w:rPr>
        <w:t xml:space="preserve">position </w:t>
      </w:r>
      <w:r w:rsidR="00E620E8" w:rsidRPr="00B8291C">
        <w:rPr>
          <w:rFonts w:ascii="Cambria" w:eastAsia="Cambria" w:hAnsi="Cambria" w:cs="Cambria"/>
          <w:color w:val="auto"/>
        </w:rPr>
        <w:t xml:space="preserve">created </w:t>
      </w:r>
      <w:r w:rsidR="00E167B2" w:rsidRPr="00B8291C">
        <w:rPr>
          <w:rFonts w:ascii="Cambria" w:eastAsia="Cambria" w:hAnsi="Cambria" w:cs="Cambria"/>
          <w:color w:val="auto"/>
        </w:rPr>
        <w:t xml:space="preserve">pursuant to this Constitution </w:t>
      </w:r>
      <w:r w:rsidRPr="00B8291C">
        <w:rPr>
          <w:rFonts w:ascii="Cambria" w:eastAsia="Cambria" w:hAnsi="Cambria" w:cs="Cambria"/>
          <w:color w:val="auto"/>
        </w:rPr>
        <w:t xml:space="preserve">shall not prohibit or disqualify a Triskelion from candidacy to any elective position during or after the Transitory period.  </w:t>
      </w:r>
    </w:p>
    <w:p w14:paraId="590C8A60" w14:textId="0DEF08FF" w:rsidR="009E2119" w:rsidRPr="00B8291C" w:rsidRDefault="00A169A5" w:rsidP="006A4BD1">
      <w:pPr>
        <w:pStyle w:val="Body"/>
        <w:spacing w:line="360" w:lineRule="auto"/>
        <w:ind w:firstLine="720"/>
        <w:jc w:val="both"/>
        <w:rPr>
          <w:rFonts w:ascii="Cambria" w:eastAsia="Cambria" w:hAnsi="Cambria" w:cs="Cambria"/>
          <w:color w:val="auto"/>
        </w:rPr>
      </w:pPr>
      <w:r w:rsidRPr="00B8291C">
        <w:rPr>
          <w:rFonts w:ascii="Cambria" w:eastAsia="Cambria" w:hAnsi="Cambria" w:cs="Cambria"/>
          <w:color w:val="auto"/>
        </w:rPr>
        <w:t xml:space="preserve">Section 8. </w:t>
      </w:r>
      <w:r w:rsidRPr="00B8291C">
        <w:rPr>
          <w:rFonts w:ascii="Cambria" w:eastAsia="Cambria" w:hAnsi="Cambria" w:cs="Cambria"/>
          <w:color w:val="auto"/>
        </w:rPr>
        <w:tab/>
        <w:t xml:space="preserve">This Constitution shall take effect immediately upon its ratification by a majority of the votes cast in Cluster Summit/s held for that purpose and shall supersede all previous and/or existing </w:t>
      </w:r>
      <w:r w:rsidRPr="00B8291C">
        <w:rPr>
          <w:rFonts w:ascii="Cambria" w:eastAsia="Cambria" w:hAnsi="Cambria" w:cs="Cambria"/>
          <w:color w:val="auto"/>
          <w:lang w:val="fr-FR"/>
        </w:rPr>
        <w:t>Constitutions</w:t>
      </w:r>
      <w:r w:rsidRPr="00B8291C">
        <w:rPr>
          <w:rFonts w:ascii="Cambria" w:eastAsia="Cambria" w:hAnsi="Cambria" w:cs="Cambria"/>
          <w:color w:val="auto"/>
        </w:rPr>
        <w:t xml:space="preserve"> of </w:t>
      </w:r>
      <w:r w:rsidR="00B33D8C" w:rsidRPr="00B8291C">
        <w:rPr>
          <w:rFonts w:ascii="Cambria" w:eastAsia="Cambria" w:hAnsi="Cambria" w:cs="Cambria"/>
          <w:color w:val="auto"/>
        </w:rPr>
        <w:t>duly recognized</w:t>
      </w:r>
      <w:r w:rsidRPr="00B8291C">
        <w:rPr>
          <w:rFonts w:ascii="Cambria" w:eastAsia="Cambria" w:hAnsi="Cambria" w:cs="Cambria"/>
          <w:color w:val="auto"/>
        </w:rPr>
        <w:t xml:space="preserve"> bodies in the TGP GLOBAL structure.</w:t>
      </w:r>
      <w:r w:rsidR="00990326" w:rsidRPr="00B8291C">
        <w:rPr>
          <w:rFonts w:ascii="Cambria" w:eastAsia="Cambria" w:hAnsi="Cambria" w:cs="Cambria"/>
          <w:color w:val="auto"/>
        </w:rPr>
        <w:t xml:space="preserve"> Such ratification shall be manifested by </w:t>
      </w:r>
      <w:r w:rsidR="00A206F5" w:rsidRPr="00B8291C">
        <w:rPr>
          <w:rFonts w:ascii="Cambria" w:eastAsia="Cambria" w:hAnsi="Cambria" w:cs="Cambria"/>
          <w:color w:val="auto"/>
        </w:rPr>
        <w:t xml:space="preserve">the </w:t>
      </w:r>
      <w:r w:rsidR="00990326" w:rsidRPr="00B8291C">
        <w:rPr>
          <w:rFonts w:ascii="Cambria" w:eastAsia="Cambria" w:hAnsi="Cambria" w:cs="Cambria"/>
          <w:color w:val="auto"/>
        </w:rPr>
        <w:t xml:space="preserve">signatures below or appended to this Constitution. The fact of ratification shall </w:t>
      </w:r>
      <w:r w:rsidR="001E4D65" w:rsidRPr="00B8291C">
        <w:rPr>
          <w:rFonts w:ascii="Cambria" w:eastAsia="Cambria" w:hAnsi="Cambria" w:cs="Cambria"/>
          <w:color w:val="auto"/>
        </w:rPr>
        <w:t>be conclusively establish</w:t>
      </w:r>
      <w:r w:rsidR="00B247D5" w:rsidRPr="00B8291C">
        <w:rPr>
          <w:rFonts w:ascii="Cambria" w:eastAsia="Cambria" w:hAnsi="Cambria" w:cs="Cambria"/>
          <w:color w:val="auto"/>
        </w:rPr>
        <w:t>ed</w:t>
      </w:r>
      <w:r w:rsidR="001E4D65" w:rsidRPr="00B8291C">
        <w:rPr>
          <w:rFonts w:ascii="Cambria" w:eastAsia="Cambria" w:hAnsi="Cambria" w:cs="Cambria"/>
          <w:color w:val="auto"/>
        </w:rPr>
        <w:t xml:space="preserve"> by </w:t>
      </w:r>
      <w:r w:rsidR="00506676" w:rsidRPr="00B8291C">
        <w:rPr>
          <w:rFonts w:ascii="Cambria" w:eastAsia="Cambria" w:hAnsi="Cambria" w:cs="Cambria"/>
          <w:color w:val="auto"/>
        </w:rPr>
        <w:t xml:space="preserve">formal declaration </w:t>
      </w:r>
      <w:r w:rsidR="008B1919">
        <w:rPr>
          <w:rFonts w:ascii="Cambria" w:eastAsia="Cambria" w:hAnsi="Cambria" w:cs="Cambria"/>
          <w:color w:val="auto"/>
        </w:rPr>
        <w:t xml:space="preserve">thereof </w:t>
      </w:r>
      <w:r w:rsidR="00DD512D" w:rsidRPr="00B8291C">
        <w:rPr>
          <w:rFonts w:ascii="Cambria" w:eastAsia="Cambria" w:hAnsi="Cambria" w:cs="Cambria"/>
          <w:color w:val="auto"/>
        </w:rPr>
        <w:t xml:space="preserve">issued </w:t>
      </w:r>
      <w:r w:rsidR="00506676" w:rsidRPr="00B8291C">
        <w:rPr>
          <w:rFonts w:ascii="Cambria" w:eastAsia="Cambria" w:hAnsi="Cambria" w:cs="Cambria"/>
          <w:color w:val="auto"/>
        </w:rPr>
        <w:t xml:space="preserve">by </w:t>
      </w:r>
      <w:r w:rsidR="00B247D5" w:rsidRPr="00B8291C">
        <w:rPr>
          <w:rFonts w:ascii="Cambria" w:eastAsia="Cambria" w:hAnsi="Cambria" w:cs="Cambria"/>
          <w:color w:val="auto"/>
        </w:rPr>
        <w:t>the three (3) Founding Founders, namely Rodolfo SM Confesor, Roy A, Ordinario, and Talek J. Pablo.</w:t>
      </w:r>
    </w:p>
    <w:p w14:paraId="28CB1CE1" w14:textId="77777777" w:rsidR="00FD612F" w:rsidRPr="00B8291C" w:rsidRDefault="00FD612F" w:rsidP="006A4BD1">
      <w:pPr>
        <w:pStyle w:val="Body"/>
        <w:spacing w:line="360" w:lineRule="auto"/>
        <w:ind w:firstLine="720"/>
        <w:jc w:val="both"/>
        <w:rPr>
          <w:rFonts w:ascii="Cambria" w:eastAsia="Cambria" w:hAnsi="Cambria" w:cs="Cambria"/>
          <w:color w:val="auto"/>
        </w:rPr>
      </w:pPr>
    </w:p>
    <w:p w14:paraId="630BFDD8" w14:textId="239659A2" w:rsidR="00990326" w:rsidRDefault="00C6287F" w:rsidP="006A4BD1">
      <w:pPr>
        <w:pStyle w:val="Body"/>
        <w:spacing w:line="360" w:lineRule="auto"/>
        <w:jc w:val="both"/>
        <w:rPr>
          <w:rFonts w:ascii="Cambria" w:eastAsia="Cambria" w:hAnsi="Cambria" w:cs="Cambria"/>
          <w:color w:val="auto"/>
        </w:rPr>
      </w:pPr>
      <w:r w:rsidRPr="00B8291C">
        <w:rPr>
          <w:rFonts w:ascii="Cambria" w:eastAsia="Cambria" w:hAnsi="Cambria" w:cs="Cambria"/>
          <w:color w:val="auto"/>
        </w:rPr>
        <w:t>T</w:t>
      </w:r>
      <w:r w:rsidR="009A79B0" w:rsidRPr="00B8291C">
        <w:rPr>
          <w:rFonts w:ascii="Cambria" w:eastAsia="Cambria" w:hAnsi="Cambria" w:cs="Cambria"/>
          <w:color w:val="auto"/>
        </w:rPr>
        <w:t xml:space="preserve">HE </w:t>
      </w:r>
      <w:r w:rsidR="009324BE">
        <w:rPr>
          <w:rFonts w:ascii="Cambria" w:eastAsia="Cambria" w:hAnsi="Cambria" w:cs="Cambria"/>
          <w:color w:val="auto"/>
        </w:rPr>
        <w:t xml:space="preserve">INITIALS </w:t>
      </w:r>
      <w:r w:rsidR="009A79B0" w:rsidRPr="00B8291C">
        <w:rPr>
          <w:rFonts w:ascii="Cambria" w:eastAsia="Cambria" w:hAnsi="Cambria" w:cs="Cambria"/>
          <w:color w:val="auto"/>
        </w:rPr>
        <w:t xml:space="preserve">OF THE THREE (3) </w:t>
      </w:r>
      <w:r w:rsidR="00040AD6" w:rsidRPr="00B8291C">
        <w:rPr>
          <w:rFonts w:ascii="Cambria" w:eastAsia="Cambria" w:hAnsi="Cambria" w:cs="Cambria"/>
          <w:color w:val="auto"/>
        </w:rPr>
        <w:t>FOUNDING FATHERS</w:t>
      </w:r>
      <w:r w:rsidR="009A79B0" w:rsidRPr="00B8291C">
        <w:rPr>
          <w:rFonts w:ascii="Cambria" w:eastAsia="Cambria" w:hAnsi="Cambria" w:cs="Cambria"/>
          <w:color w:val="auto"/>
        </w:rPr>
        <w:t xml:space="preserve"> </w:t>
      </w:r>
      <w:r w:rsidR="009324BE">
        <w:rPr>
          <w:rFonts w:ascii="Cambria" w:eastAsia="Cambria" w:hAnsi="Cambria" w:cs="Cambria"/>
          <w:color w:val="auto"/>
        </w:rPr>
        <w:t xml:space="preserve">ON THE PRECEDING PAGES AND THEIR SIGNATURES </w:t>
      </w:r>
      <w:r w:rsidR="009A79B0" w:rsidRPr="00B8291C">
        <w:rPr>
          <w:rFonts w:ascii="Cambria" w:eastAsia="Cambria" w:hAnsi="Cambria" w:cs="Cambria"/>
          <w:color w:val="auto"/>
        </w:rPr>
        <w:t xml:space="preserve">BELOW </w:t>
      </w:r>
      <w:r w:rsidRPr="00B8291C">
        <w:rPr>
          <w:rFonts w:ascii="Cambria" w:eastAsia="Cambria" w:hAnsi="Cambria" w:cs="Cambria"/>
          <w:color w:val="auto"/>
        </w:rPr>
        <w:t xml:space="preserve">CERTIFY </w:t>
      </w:r>
      <w:r w:rsidR="006F112F" w:rsidRPr="00B8291C">
        <w:rPr>
          <w:rFonts w:ascii="Cambria" w:eastAsia="Cambria" w:hAnsi="Cambria" w:cs="Cambria"/>
          <w:color w:val="auto"/>
        </w:rPr>
        <w:t>THIS DOCUMENT AS THE OFFICIAL COPY OF</w:t>
      </w:r>
      <w:r w:rsidRPr="00B8291C">
        <w:rPr>
          <w:rFonts w:ascii="Cambria" w:eastAsia="Cambria" w:hAnsi="Cambria" w:cs="Cambria"/>
          <w:color w:val="auto"/>
        </w:rPr>
        <w:t xml:space="preserve"> THE TGP GLOBAL CONSTITUTION AND SERVE AS THEIR RATIFICATION HEREOF. </w:t>
      </w:r>
    </w:p>
    <w:p w14:paraId="59F960B6" w14:textId="77777777" w:rsidR="00CF5FCD" w:rsidRPr="00B8291C" w:rsidRDefault="00CF5FCD" w:rsidP="006A4BD1">
      <w:pPr>
        <w:pStyle w:val="Body"/>
        <w:spacing w:line="360" w:lineRule="auto"/>
        <w:jc w:val="both"/>
        <w:rPr>
          <w:rFonts w:ascii="Cambria" w:eastAsia="Cambria" w:hAnsi="Cambria" w:cs="Cambria"/>
          <w:color w:val="auto"/>
        </w:rPr>
      </w:pPr>
    </w:p>
    <w:p w14:paraId="1F8F9986" w14:textId="0309E209" w:rsidR="006F112F" w:rsidRDefault="006F112F" w:rsidP="006A4BD1">
      <w:pPr>
        <w:pStyle w:val="Body"/>
        <w:jc w:val="both"/>
        <w:rPr>
          <w:rFonts w:ascii="Cambria" w:eastAsia="Cambria" w:hAnsi="Cambria" w:cs="Cambria"/>
          <w:color w:val="auto"/>
        </w:rPr>
      </w:pPr>
    </w:p>
    <w:p w14:paraId="2D31228D" w14:textId="5107464D" w:rsidR="009958E7" w:rsidRDefault="009958E7" w:rsidP="006A4BD1">
      <w:pPr>
        <w:pStyle w:val="Body"/>
        <w:jc w:val="both"/>
        <w:rPr>
          <w:rFonts w:ascii="Cambria" w:eastAsia="Cambria" w:hAnsi="Cambria" w:cs="Cambria"/>
          <w:color w:val="aut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958E7" w14:paraId="4CF67F57" w14:textId="77777777" w:rsidTr="00AB4D60">
        <w:trPr>
          <w:jc w:val="center"/>
        </w:trPr>
        <w:tc>
          <w:tcPr>
            <w:tcW w:w="3005" w:type="dxa"/>
          </w:tcPr>
          <w:p w14:paraId="75366D3F" w14:textId="0AB33B08" w:rsidR="009958E7" w:rsidRDefault="009958E7" w:rsidP="009958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Pr>
                <w:rFonts w:ascii="Cambria" w:eastAsia="Cambria" w:hAnsi="Cambria" w:cs="Cambria"/>
                <w:color w:val="auto"/>
              </w:rPr>
              <w:t>__________________</w:t>
            </w:r>
            <w:r w:rsidR="00CF5FCD">
              <w:rPr>
                <w:rFonts w:ascii="Cambria" w:eastAsia="Cambria" w:hAnsi="Cambria" w:cs="Cambria"/>
                <w:color w:val="auto"/>
              </w:rPr>
              <w:t>___</w:t>
            </w:r>
            <w:r>
              <w:rPr>
                <w:rFonts w:ascii="Cambria" w:eastAsia="Cambria" w:hAnsi="Cambria" w:cs="Cambria"/>
                <w:color w:val="auto"/>
              </w:rPr>
              <w:t>___</w:t>
            </w:r>
            <w:r w:rsidR="008704D0">
              <w:rPr>
                <w:rFonts w:ascii="Cambria" w:eastAsia="Cambria" w:hAnsi="Cambria" w:cs="Cambria"/>
                <w:color w:val="auto"/>
              </w:rPr>
              <w:t>__</w:t>
            </w:r>
            <w:r>
              <w:rPr>
                <w:rFonts w:ascii="Cambria" w:eastAsia="Cambria" w:hAnsi="Cambria" w:cs="Cambria"/>
                <w:color w:val="auto"/>
              </w:rPr>
              <w:t>_</w:t>
            </w:r>
          </w:p>
        </w:tc>
        <w:tc>
          <w:tcPr>
            <w:tcW w:w="3005" w:type="dxa"/>
          </w:tcPr>
          <w:p w14:paraId="440A00B9" w14:textId="3D666458" w:rsidR="009958E7" w:rsidRDefault="00CF5FCD" w:rsidP="009958E7">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CF5FCD">
              <w:rPr>
                <w:rFonts w:ascii="Cambria" w:eastAsia="Cambria" w:hAnsi="Cambria" w:cs="Cambria"/>
                <w:color w:val="auto"/>
              </w:rPr>
              <w:t>____________________</w:t>
            </w:r>
            <w:r w:rsidR="008704D0">
              <w:rPr>
                <w:rFonts w:ascii="Cambria" w:eastAsia="Cambria" w:hAnsi="Cambria" w:cs="Cambria"/>
                <w:color w:val="auto"/>
              </w:rPr>
              <w:t>__</w:t>
            </w:r>
            <w:r w:rsidRPr="00CF5FCD">
              <w:rPr>
                <w:rFonts w:ascii="Cambria" w:eastAsia="Cambria" w:hAnsi="Cambria" w:cs="Cambria"/>
                <w:color w:val="auto"/>
              </w:rPr>
              <w:t>_____</w:t>
            </w:r>
          </w:p>
        </w:tc>
        <w:tc>
          <w:tcPr>
            <w:tcW w:w="3006" w:type="dxa"/>
          </w:tcPr>
          <w:p w14:paraId="4ECA9658" w14:textId="38807345" w:rsidR="009958E7" w:rsidRDefault="00CF5FCD" w:rsidP="00EE5C2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CF5FCD">
              <w:rPr>
                <w:rFonts w:ascii="Cambria" w:eastAsia="Cambria" w:hAnsi="Cambria" w:cs="Cambria"/>
                <w:color w:val="auto"/>
              </w:rPr>
              <w:t>_______________________</w:t>
            </w:r>
            <w:r w:rsidR="008704D0">
              <w:rPr>
                <w:rFonts w:ascii="Cambria" w:eastAsia="Cambria" w:hAnsi="Cambria" w:cs="Cambria"/>
                <w:color w:val="auto"/>
              </w:rPr>
              <w:t>__</w:t>
            </w:r>
            <w:r w:rsidRPr="00CF5FCD">
              <w:rPr>
                <w:rFonts w:ascii="Cambria" w:eastAsia="Cambria" w:hAnsi="Cambria" w:cs="Cambria"/>
                <w:color w:val="auto"/>
              </w:rPr>
              <w:t>__</w:t>
            </w:r>
          </w:p>
        </w:tc>
      </w:tr>
      <w:tr w:rsidR="009958E7" w14:paraId="029E6714" w14:textId="77777777" w:rsidTr="00AB4D60">
        <w:trPr>
          <w:jc w:val="center"/>
        </w:trPr>
        <w:tc>
          <w:tcPr>
            <w:tcW w:w="3005" w:type="dxa"/>
          </w:tcPr>
          <w:p w14:paraId="68CDFDDD" w14:textId="77777777" w:rsidR="009958E7" w:rsidRDefault="00EE5C23" w:rsidP="00CF5FC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EE5C23">
              <w:rPr>
                <w:rFonts w:ascii="Cambria" w:eastAsia="Cambria" w:hAnsi="Cambria" w:cs="Cambria"/>
                <w:color w:val="auto"/>
              </w:rPr>
              <w:t>Rodolfo SM Confesor</w:t>
            </w:r>
          </w:p>
          <w:p w14:paraId="2780107D" w14:textId="6DDD6B90" w:rsidR="00CF5FCD" w:rsidRDefault="00CF5FCD" w:rsidP="00CF5FC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CF5FCD">
              <w:rPr>
                <w:rFonts w:ascii="Cambria" w:eastAsia="Cambria" w:hAnsi="Cambria" w:cs="Cambria"/>
                <w:color w:val="auto"/>
              </w:rPr>
              <w:t>dated: __________</w:t>
            </w:r>
          </w:p>
        </w:tc>
        <w:tc>
          <w:tcPr>
            <w:tcW w:w="3005" w:type="dxa"/>
          </w:tcPr>
          <w:p w14:paraId="26B47565" w14:textId="77777777" w:rsidR="009958E7" w:rsidRDefault="00EE5C23" w:rsidP="00CF5FC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EE5C23">
              <w:rPr>
                <w:rFonts w:ascii="Cambria" w:eastAsia="Cambria" w:hAnsi="Cambria" w:cs="Cambria"/>
                <w:color w:val="auto"/>
              </w:rPr>
              <w:t>Roy A. Ordinario</w:t>
            </w:r>
          </w:p>
          <w:p w14:paraId="770543C1" w14:textId="533C67CA" w:rsidR="00CF5FCD" w:rsidRDefault="00CF5FCD" w:rsidP="00CF5FC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CF5FCD">
              <w:rPr>
                <w:rFonts w:ascii="Cambria" w:eastAsia="Cambria" w:hAnsi="Cambria" w:cs="Cambria"/>
                <w:color w:val="auto"/>
              </w:rPr>
              <w:t>dated: __________</w:t>
            </w:r>
          </w:p>
        </w:tc>
        <w:tc>
          <w:tcPr>
            <w:tcW w:w="3006" w:type="dxa"/>
          </w:tcPr>
          <w:p w14:paraId="25F8F859" w14:textId="4F669B15" w:rsidR="009958E7" w:rsidRDefault="00EE5C23" w:rsidP="00CF5FC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EE5C23">
              <w:rPr>
                <w:rFonts w:ascii="Cambria" w:eastAsia="Cambria" w:hAnsi="Cambria" w:cs="Cambria"/>
                <w:color w:val="auto"/>
              </w:rPr>
              <w:t>Talek J. Pablo</w:t>
            </w:r>
          </w:p>
          <w:p w14:paraId="200533BC" w14:textId="4245AADB" w:rsidR="00CF5FCD" w:rsidRDefault="00CF5FCD" w:rsidP="00CF5FC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CF5FCD">
              <w:rPr>
                <w:rFonts w:ascii="Cambria" w:eastAsia="Cambria" w:hAnsi="Cambria" w:cs="Cambria"/>
                <w:color w:val="auto"/>
              </w:rPr>
              <w:t>dated: __________</w:t>
            </w:r>
          </w:p>
        </w:tc>
      </w:tr>
    </w:tbl>
    <w:p w14:paraId="1F20E8F8" w14:textId="4C962246" w:rsidR="009958E7" w:rsidRDefault="009958E7" w:rsidP="006A4BD1">
      <w:pPr>
        <w:pStyle w:val="Body"/>
        <w:jc w:val="both"/>
        <w:rPr>
          <w:rFonts w:ascii="Cambria" w:eastAsia="Cambria" w:hAnsi="Cambria" w:cs="Cambria"/>
          <w:color w:val="auto"/>
        </w:rPr>
      </w:pPr>
    </w:p>
    <w:p w14:paraId="36ADA967" w14:textId="77777777" w:rsidR="009958E7" w:rsidRPr="00B8291C" w:rsidRDefault="009958E7" w:rsidP="006A4BD1">
      <w:pPr>
        <w:pStyle w:val="Body"/>
        <w:jc w:val="both"/>
        <w:rPr>
          <w:rFonts w:ascii="Cambria" w:eastAsia="Cambria" w:hAnsi="Cambria" w:cs="Cambria"/>
          <w:color w:val="auto"/>
        </w:rPr>
      </w:pPr>
    </w:p>
    <w:p w14:paraId="04413DEB" w14:textId="314B23E4" w:rsidR="0090050B" w:rsidRDefault="0090050B" w:rsidP="00A90A93">
      <w:pPr>
        <w:pStyle w:val="Body"/>
        <w:jc w:val="both"/>
        <w:rPr>
          <w:rFonts w:ascii="Cambria" w:eastAsia="Cambria" w:hAnsi="Cambria" w:cs="Cambria"/>
          <w:b/>
          <w:bCs/>
          <w:color w:val="auto"/>
          <w:sz w:val="36"/>
          <w:szCs w:val="36"/>
          <w:u w:val="single"/>
        </w:rPr>
      </w:pPr>
    </w:p>
    <w:p w14:paraId="08DFFE5F" w14:textId="142E41E7" w:rsidR="009958E7" w:rsidRDefault="009958E7" w:rsidP="00A90A93">
      <w:pPr>
        <w:pStyle w:val="Body"/>
        <w:jc w:val="both"/>
        <w:rPr>
          <w:rFonts w:ascii="Cambria" w:eastAsia="Cambria" w:hAnsi="Cambria" w:cs="Cambria"/>
          <w:b/>
          <w:bCs/>
          <w:color w:val="auto"/>
          <w:sz w:val="36"/>
          <w:szCs w:val="36"/>
          <w:u w:val="single"/>
        </w:rPr>
      </w:pPr>
    </w:p>
    <w:p w14:paraId="4DA30805" w14:textId="02777E23" w:rsidR="009958E7" w:rsidRDefault="009958E7" w:rsidP="00A90A93">
      <w:pPr>
        <w:pStyle w:val="Body"/>
        <w:jc w:val="both"/>
        <w:rPr>
          <w:rFonts w:ascii="Cambria" w:eastAsia="Cambria" w:hAnsi="Cambria" w:cs="Cambria"/>
          <w:b/>
          <w:bCs/>
          <w:color w:val="auto"/>
          <w:sz w:val="36"/>
          <w:szCs w:val="36"/>
          <w:u w:val="single"/>
        </w:rPr>
      </w:pPr>
    </w:p>
    <w:p w14:paraId="3D2EC1C8" w14:textId="45CCF0EC" w:rsidR="009958E7" w:rsidRDefault="009958E7" w:rsidP="00A90A93">
      <w:pPr>
        <w:pStyle w:val="Body"/>
        <w:jc w:val="both"/>
        <w:rPr>
          <w:rFonts w:ascii="Cambria" w:eastAsia="Cambria" w:hAnsi="Cambria" w:cs="Cambria"/>
          <w:b/>
          <w:bCs/>
          <w:color w:val="auto"/>
          <w:sz w:val="36"/>
          <w:szCs w:val="36"/>
          <w:u w:val="single"/>
        </w:rPr>
      </w:pPr>
    </w:p>
    <w:p w14:paraId="6243615A" w14:textId="4DFAAECF" w:rsidR="009958E7" w:rsidRDefault="009958E7" w:rsidP="00A90A93">
      <w:pPr>
        <w:pStyle w:val="Body"/>
        <w:jc w:val="both"/>
        <w:rPr>
          <w:rFonts w:ascii="Cambria" w:eastAsia="Cambria" w:hAnsi="Cambria" w:cs="Cambria"/>
          <w:b/>
          <w:bCs/>
          <w:color w:val="auto"/>
          <w:sz w:val="36"/>
          <w:szCs w:val="36"/>
          <w:u w:val="single"/>
        </w:rPr>
      </w:pPr>
    </w:p>
    <w:p w14:paraId="2511115E" w14:textId="1AD418A5" w:rsidR="009958E7" w:rsidRDefault="009958E7" w:rsidP="00A90A93">
      <w:pPr>
        <w:pStyle w:val="Body"/>
        <w:jc w:val="both"/>
        <w:rPr>
          <w:rFonts w:ascii="Cambria" w:eastAsia="Cambria" w:hAnsi="Cambria" w:cs="Cambria"/>
          <w:b/>
          <w:bCs/>
          <w:color w:val="auto"/>
          <w:sz w:val="36"/>
          <w:szCs w:val="36"/>
          <w:u w:val="single"/>
        </w:rPr>
      </w:pPr>
    </w:p>
    <w:p w14:paraId="55C22F15" w14:textId="15951ADD" w:rsidR="009958E7" w:rsidRDefault="009958E7" w:rsidP="00A90A93">
      <w:pPr>
        <w:pStyle w:val="Body"/>
        <w:jc w:val="both"/>
        <w:rPr>
          <w:rFonts w:ascii="Cambria" w:eastAsia="Cambria" w:hAnsi="Cambria" w:cs="Cambria"/>
          <w:b/>
          <w:bCs/>
          <w:color w:val="auto"/>
          <w:sz w:val="36"/>
          <w:szCs w:val="36"/>
          <w:u w:val="single"/>
        </w:rPr>
      </w:pPr>
    </w:p>
    <w:p w14:paraId="143448C9" w14:textId="34D8F8D9" w:rsidR="009958E7" w:rsidRDefault="009958E7" w:rsidP="00A90A93">
      <w:pPr>
        <w:pStyle w:val="Body"/>
        <w:jc w:val="both"/>
        <w:rPr>
          <w:rFonts w:ascii="Cambria" w:eastAsia="Cambria" w:hAnsi="Cambria" w:cs="Cambria"/>
          <w:b/>
          <w:bCs/>
          <w:color w:val="auto"/>
          <w:sz w:val="36"/>
          <w:szCs w:val="36"/>
          <w:u w:val="single"/>
        </w:rPr>
      </w:pPr>
    </w:p>
    <w:p w14:paraId="02CF6EA8" w14:textId="6AD4E3FE" w:rsidR="009958E7" w:rsidRDefault="009958E7" w:rsidP="00A90A93">
      <w:pPr>
        <w:pStyle w:val="Body"/>
        <w:jc w:val="both"/>
        <w:rPr>
          <w:rFonts w:ascii="Cambria" w:eastAsia="Cambria" w:hAnsi="Cambria" w:cs="Cambria"/>
          <w:b/>
          <w:bCs/>
          <w:color w:val="auto"/>
          <w:sz w:val="36"/>
          <w:szCs w:val="36"/>
          <w:u w:val="single"/>
        </w:rPr>
      </w:pPr>
    </w:p>
    <w:p w14:paraId="043B73A0" w14:textId="77CF7E57" w:rsidR="009958E7" w:rsidRDefault="009958E7" w:rsidP="00A90A93">
      <w:pPr>
        <w:pStyle w:val="Body"/>
        <w:jc w:val="both"/>
        <w:rPr>
          <w:rFonts w:ascii="Cambria" w:eastAsia="Cambria" w:hAnsi="Cambria" w:cs="Cambria"/>
          <w:b/>
          <w:bCs/>
          <w:color w:val="auto"/>
          <w:sz w:val="36"/>
          <w:szCs w:val="36"/>
          <w:u w:val="single"/>
        </w:rPr>
      </w:pPr>
    </w:p>
    <w:p w14:paraId="6E2EB8CD" w14:textId="11749194" w:rsidR="009958E7" w:rsidRDefault="009958E7" w:rsidP="00A90A93">
      <w:pPr>
        <w:pStyle w:val="Body"/>
        <w:jc w:val="both"/>
        <w:rPr>
          <w:rFonts w:ascii="Cambria" w:eastAsia="Cambria" w:hAnsi="Cambria" w:cs="Cambria"/>
          <w:b/>
          <w:bCs/>
          <w:color w:val="auto"/>
          <w:sz w:val="36"/>
          <w:szCs w:val="36"/>
          <w:u w:val="single"/>
        </w:rPr>
      </w:pPr>
    </w:p>
    <w:p w14:paraId="40018D0B" w14:textId="168CB444" w:rsidR="009958E7" w:rsidRDefault="009958E7" w:rsidP="00A90A93">
      <w:pPr>
        <w:pStyle w:val="Body"/>
        <w:jc w:val="both"/>
        <w:rPr>
          <w:rFonts w:ascii="Cambria" w:eastAsia="Cambria" w:hAnsi="Cambria" w:cs="Cambria"/>
          <w:b/>
          <w:bCs/>
          <w:color w:val="auto"/>
          <w:sz w:val="36"/>
          <w:szCs w:val="36"/>
          <w:u w:val="single"/>
        </w:rPr>
      </w:pPr>
    </w:p>
    <w:p w14:paraId="2EEC634E" w14:textId="3DAA6F91" w:rsidR="009958E7" w:rsidRDefault="009958E7" w:rsidP="00A90A93">
      <w:pPr>
        <w:pStyle w:val="Body"/>
        <w:jc w:val="both"/>
        <w:rPr>
          <w:rFonts w:ascii="Cambria" w:eastAsia="Cambria" w:hAnsi="Cambria" w:cs="Cambria"/>
          <w:b/>
          <w:bCs/>
          <w:color w:val="auto"/>
          <w:sz w:val="36"/>
          <w:szCs w:val="36"/>
          <w:u w:val="single"/>
        </w:rPr>
      </w:pPr>
    </w:p>
    <w:p w14:paraId="1A79AA96" w14:textId="0EA0CEFB" w:rsidR="00A939FE" w:rsidRPr="00B8291C" w:rsidRDefault="002104F7" w:rsidP="006A4BD1">
      <w:pPr>
        <w:pStyle w:val="Body"/>
        <w:ind w:firstLine="720"/>
        <w:jc w:val="center"/>
        <w:rPr>
          <w:rFonts w:ascii="Cambria" w:eastAsia="Cambria" w:hAnsi="Cambria" w:cs="Cambria"/>
          <w:b/>
          <w:bCs/>
          <w:color w:val="auto"/>
          <w:sz w:val="36"/>
          <w:szCs w:val="36"/>
          <w:u w:val="single"/>
        </w:rPr>
      </w:pPr>
      <w:r w:rsidRPr="00B8291C">
        <w:rPr>
          <w:rFonts w:ascii="Cambria" w:eastAsia="Cambria" w:hAnsi="Cambria" w:cs="Cambria"/>
          <w:b/>
          <w:bCs/>
          <w:color w:val="auto"/>
          <w:sz w:val="36"/>
          <w:szCs w:val="36"/>
          <w:u w:val="single"/>
        </w:rPr>
        <w:lastRenderedPageBreak/>
        <w:t>R A T I F I C A T I O N</w:t>
      </w:r>
    </w:p>
    <w:p w14:paraId="22A703A5" w14:textId="7C43A130" w:rsidR="00A939FE" w:rsidRPr="00B8291C" w:rsidRDefault="00A939FE" w:rsidP="006A4BD1">
      <w:pPr>
        <w:pStyle w:val="Body"/>
        <w:ind w:firstLine="720"/>
        <w:jc w:val="both"/>
        <w:rPr>
          <w:rFonts w:ascii="Cambria" w:eastAsia="Cambria" w:hAnsi="Cambria" w:cs="Cambria"/>
          <w:color w:val="auto"/>
        </w:rPr>
      </w:pPr>
    </w:p>
    <w:p w14:paraId="498B9CE2" w14:textId="4A0BACE1" w:rsidR="00A939FE" w:rsidRPr="00B8291C" w:rsidRDefault="00E10D0B" w:rsidP="006A4BD1">
      <w:pPr>
        <w:pStyle w:val="Body"/>
        <w:jc w:val="both"/>
        <w:rPr>
          <w:rFonts w:ascii="Cambria" w:eastAsia="Cambria" w:hAnsi="Cambria" w:cs="Cambria"/>
          <w:color w:val="auto"/>
        </w:rPr>
      </w:pPr>
      <w:r w:rsidRPr="00B8291C">
        <w:rPr>
          <w:rFonts w:ascii="Cambria" w:eastAsia="Cambria" w:hAnsi="Cambria" w:cs="Cambria"/>
          <w:color w:val="auto"/>
        </w:rPr>
        <w:t xml:space="preserve">WE, </w:t>
      </w:r>
      <w:r w:rsidR="000E3383" w:rsidRPr="00B8291C">
        <w:rPr>
          <w:rFonts w:ascii="Cambria" w:eastAsia="Cambria" w:hAnsi="Cambria" w:cs="Cambria"/>
          <w:color w:val="auto"/>
        </w:rPr>
        <w:t>the undersigned bona-fide Triskelions, for</w:t>
      </w:r>
      <w:r w:rsidR="001F1CD3" w:rsidRPr="00B8291C">
        <w:rPr>
          <w:rFonts w:ascii="Cambria" w:eastAsia="Cambria" w:hAnsi="Cambria" w:cs="Cambria"/>
          <w:color w:val="auto"/>
        </w:rPr>
        <w:t xml:space="preserve"> ourselves and </w:t>
      </w:r>
      <w:r w:rsidR="008923D9" w:rsidRPr="00B8291C">
        <w:rPr>
          <w:rFonts w:ascii="Cambria" w:eastAsia="Cambria" w:hAnsi="Cambria" w:cs="Cambria"/>
          <w:color w:val="auto"/>
        </w:rPr>
        <w:t>on</w:t>
      </w:r>
      <w:r w:rsidR="001F1CD3" w:rsidRPr="00B8291C">
        <w:rPr>
          <w:rFonts w:ascii="Cambria" w:eastAsia="Cambria" w:hAnsi="Cambria" w:cs="Cambria"/>
          <w:color w:val="auto"/>
        </w:rPr>
        <w:t xml:space="preserve"> behalf of the Chapters and Councils that we represent, </w:t>
      </w:r>
      <w:r w:rsidR="005A4AAD" w:rsidRPr="00B8291C">
        <w:rPr>
          <w:rFonts w:ascii="Cambria" w:eastAsia="Cambria" w:hAnsi="Cambria" w:cs="Cambria"/>
          <w:color w:val="auto"/>
        </w:rPr>
        <w:t xml:space="preserve">affix our signatures below to </w:t>
      </w:r>
      <w:r w:rsidR="007225EE" w:rsidRPr="00B8291C">
        <w:rPr>
          <w:rFonts w:ascii="Cambria" w:eastAsia="Cambria" w:hAnsi="Cambria" w:cs="Cambria"/>
          <w:color w:val="auto"/>
        </w:rPr>
        <w:t xml:space="preserve">signify our formal ratification of and </w:t>
      </w:r>
      <w:r w:rsidR="00BA5F4B" w:rsidRPr="00B8291C">
        <w:rPr>
          <w:rFonts w:ascii="Cambria" w:eastAsia="Cambria" w:hAnsi="Cambria" w:cs="Cambria"/>
          <w:color w:val="auto"/>
        </w:rPr>
        <w:t>obedience</w:t>
      </w:r>
      <w:r w:rsidR="007225EE" w:rsidRPr="00B8291C">
        <w:rPr>
          <w:rFonts w:ascii="Cambria" w:eastAsia="Cambria" w:hAnsi="Cambria" w:cs="Cambria"/>
          <w:color w:val="auto"/>
        </w:rPr>
        <w:t xml:space="preserve"> to the Tau Gamma Phi Global Consti</w:t>
      </w:r>
      <w:r w:rsidR="007D710A" w:rsidRPr="00B8291C">
        <w:rPr>
          <w:rFonts w:ascii="Cambria" w:eastAsia="Cambria" w:hAnsi="Cambria" w:cs="Cambria"/>
          <w:color w:val="auto"/>
        </w:rPr>
        <w:t>t</w:t>
      </w:r>
      <w:r w:rsidR="007225EE" w:rsidRPr="00B8291C">
        <w:rPr>
          <w:rFonts w:ascii="Cambria" w:eastAsia="Cambria" w:hAnsi="Cambria" w:cs="Cambria"/>
          <w:color w:val="auto"/>
        </w:rPr>
        <w:t>ution</w:t>
      </w:r>
      <w:r w:rsidR="002104F7" w:rsidRPr="00B8291C">
        <w:rPr>
          <w:rFonts w:ascii="Cambria" w:eastAsia="Cambria" w:hAnsi="Cambria" w:cs="Cambria"/>
          <w:color w:val="auto"/>
        </w:rPr>
        <w:t>.</w:t>
      </w:r>
    </w:p>
    <w:p w14:paraId="513B60CD" w14:textId="6DFD8C76" w:rsidR="002104F7" w:rsidRPr="00B8291C" w:rsidRDefault="002104F7" w:rsidP="006A4BD1">
      <w:pPr>
        <w:pStyle w:val="Body"/>
        <w:ind w:firstLine="720"/>
        <w:jc w:val="both"/>
        <w:rPr>
          <w:rFonts w:ascii="Cambria" w:eastAsia="Cambria" w:hAnsi="Cambria" w:cs="Cambria"/>
          <w:color w:val="auto"/>
        </w:rPr>
      </w:pPr>
    </w:p>
    <w:p w14:paraId="33026B9A" w14:textId="7EE6B999" w:rsidR="002104F7" w:rsidRPr="00B8291C" w:rsidRDefault="002104F7" w:rsidP="006A4BD1">
      <w:pPr>
        <w:pStyle w:val="Body"/>
        <w:ind w:firstLine="720"/>
        <w:jc w:val="both"/>
        <w:rPr>
          <w:rFonts w:ascii="Cambria" w:eastAsia="Cambria" w:hAnsi="Cambria" w:cs="Cambria"/>
          <w:color w:val="auto"/>
        </w:rPr>
      </w:pPr>
    </w:p>
    <w:tbl>
      <w:tblPr>
        <w:tblStyle w:val="TableGrid"/>
        <w:tblW w:w="10255" w:type="dxa"/>
        <w:tblInd w:w="-545" w:type="dxa"/>
        <w:tblLook w:val="04A0" w:firstRow="1" w:lastRow="0" w:firstColumn="1" w:lastColumn="0" w:noHBand="0" w:noVBand="1"/>
      </w:tblPr>
      <w:tblGrid>
        <w:gridCol w:w="3145"/>
        <w:gridCol w:w="1658"/>
        <w:gridCol w:w="1886"/>
        <w:gridCol w:w="2409"/>
        <w:gridCol w:w="1157"/>
      </w:tblGrid>
      <w:tr w:rsidR="00B8291C" w:rsidRPr="00B8291C" w14:paraId="6D0580E2" w14:textId="6C68FDE4" w:rsidTr="00EC6FAC">
        <w:trPr>
          <w:trHeight w:val="720"/>
        </w:trPr>
        <w:tc>
          <w:tcPr>
            <w:tcW w:w="3145" w:type="dxa"/>
            <w:vAlign w:val="center"/>
          </w:tcPr>
          <w:p w14:paraId="08FE9A03" w14:textId="2EEA2655"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B8291C">
              <w:rPr>
                <w:rFonts w:ascii="Cambria" w:eastAsia="Cambria" w:hAnsi="Cambria" w:cs="Cambria"/>
                <w:color w:val="auto"/>
              </w:rPr>
              <w:t>FULL NAME</w:t>
            </w:r>
          </w:p>
        </w:tc>
        <w:tc>
          <w:tcPr>
            <w:tcW w:w="1658" w:type="dxa"/>
            <w:vAlign w:val="center"/>
          </w:tcPr>
          <w:p w14:paraId="2A671F63" w14:textId="43DA0E85"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B8291C">
              <w:rPr>
                <w:rFonts w:ascii="Cambria" w:eastAsia="Cambria" w:hAnsi="Cambria" w:cs="Cambria"/>
                <w:color w:val="auto"/>
              </w:rPr>
              <w:t>POSITION</w:t>
            </w:r>
          </w:p>
        </w:tc>
        <w:tc>
          <w:tcPr>
            <w:tcW w:w="1886" w:type="dxa"/>
            <w:vAlign w:val="center"/>
          </w:tcPr>
          <w:p w14:paraId="2C2A35C0" w14:textId="77777777" w:rsidR="009909F8"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B8291C">
              <w:rPr>
                <w:rFonts w:ascii="Cambria" w:eastAsia="Cambria" w:hAnsi="Cambria" w:cs="Cambria"/>
                <w:color w:val="auto"/>
              </w:rPr>
              <w:t>CHAPTER/</w:t>
            </w:r>
          </w:p>
          <w:p w14:paraId="512BD894" w14:textId="1EAB495D"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B8291C">
              <w:rPr>
                <w:rFonts w:ascii="Cambria" w:eastAsia="Cambria" w:hAnsi="Cambria" w:cs="Cambria"/>
                <w:color w:val="auto"/>
              </w:rPr>
              <w:t>COUNCIL</w:t>
            </w:r>
          </w:p>
        </w:tc>
        <w:tc>
          <w:tcPr>
            <w:tcW w:w="2409" w:type="dxa"/>
            <w:vAlign w:val="center"/>
          </w:tcPr>
          <w:p w14:paraId="1A2087C6" w14:textId="09E28053"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B8291C">
              <w:rPr>
                <w:rFonts w:ascii="Cambria" w:eastAsia="Cambria" w:hAnsi="Cambria" w:cs="Cambria"/>
                <w:color w:val="auto"/>
              </w:rPr>
              <w:t>SIGNATURE</w:t>
            </w:r>
          </w:p>
        </w:tc>
        <w:tc>
          <w:tcPr>
            <w:tcW w:w="1157" w:type="dxa"/>
          </w:tcPr>
          <w:p w14:paraId="4FCD8E03"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p>
          <w:p w14:paraId="12E11575" w14:textId="5C29093C"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color w:val="auto"/>
              </w:rPr>
            </w:pPr>
            <w:r w:rsidRPr="00B8291C">
              <w:rPr>
                <w:rFonts w:ascii="Cambria" w:eastAsia="Cambria" w:hAnsi="Cambria" w:cs="Cambria"/>
                <w:color w:val="auto"/>
              </w:rPr>
              <w:t>DATE</w:t>
            </w:r>
          </w:p>
        </w:tc>
      </w:tr>
      <w:tr w:rsidR="00B8291C" w:rsidRPr="00B8291C" w14:paraId="5EA2DF9F" w14:textId="0A07A765" w:rsidTr="00EC6FAC">
        <w:trPr>
          <w:trHeight w:val="720"/>
        </w:trPr>
        <w:tc>
          <w:tcPr>
            <w:tcW w:w="3145" w:type="dxa"/>
            <w:vAlign w:val="center"/>
          </w:tcPr>
          <w:p w14:paraId="072E42A9"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14BFF7E2"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23954C34"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31993C16"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62AD7DA5"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5E82C0EE" w14:textId="2FE89FE9" w:rsidTr="00EC6FAC">
        <w:trPr>
          <w:trHeight w:val="720"/>
        </w:trPr>
        <w:tc>
          <w:tcPr>
            <w:tcW w:w="3145" w:type="dxa"/>
            <w:vAlign w:val="center"/>
          </w:tcPr>
          <w:p w14:paraId="2969C97B"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5A632AAE"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29693B7D"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451C01ED"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0A4B8577"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7CC02DB4" w14:textId="2DA74B8C" w:rsidTr="00EC6FAC">
        <w:trPr>
          <w:trHeight w:val="720"/>
        </w:trPr>
        <w:tc>
          <w:tcPr>
            <w:tcW w:w="3145" w:type="dxa"/>
            <w:vAlign w:val="center"/>
          </w:tcPr>
          <w:p w14:paraId="59305083"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2D8D9A91"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2C6F7283"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4A88CA28"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060A17F9"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77D251DB" w14:textId="304A51A8" w:rsidTr="00EC6FAC">
        <w:trPr>
          <w:trHeight w:val="720"/>
        </w:trPr>
        <w:tc>
          <w:tcPr>
            <w:tcW w:w="3145" w:type="dxa"/>
            <w:vAlign w:val="center"/>
          </w:tcPr>
          <w:p w14:paraId="73A65609"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4F3F9D04"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56778522"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423B4BA8"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2E2B5CDE"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196AD9E5" w14:textId="2FD588B5" w:rsidTr="00EC6FAC">
        <w:trPr>
          <w:trHeight w:val="720"/>
        </w:trPr>
        <w:tc>
          <w:tcPr>
            <w:tcW w:w="3145" w:type="dxa"/>
            <w:vAlign w:val="center"/>
          </w:tcPr>
          <w:p w14:paraId="5A9B38FD"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0FE63A9F"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0E63B125"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218F8194"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2DEA5A7A"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306E0CE2" w14:textId="2EF6204F" w:rsidTr="00EC6FAC">
        <w:trPr>
          <w:trHeight w:val="720"/>
        </w:trPr>
        <w:tc>
          <w:tcPr>
            <w:tcW w:w="3145" w:type="dxa"/>
            <w:vAlign w:val="center"/>
          </w:tcPr>
          <w:p w14:paraId="3335D27A"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32D85336"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2FFCFDA2"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179B007A"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334237BD"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63D37788" w14:textId="3B76EB2E" w:rsidTr="00EC6FAC">
        <w:trPr>
          <w:trHeight w:val="720"/>
        </w:trPr>
        <w:tc>
          <w:tcPr>
            <w:tcW w:w="3145" w:type="dxa"/>
            <w:vAlign w:val="center"/>
          </w:tcPr>
          <w:p w14:paraId="08F0F54C"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1EFF2B1F"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3E25F4D1"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512DC460"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5C291E39"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5E9D7AE8" w14:textId="56F6C92E" w:rsidTr="00EC6FAC">
        <w:trPr>
          <w:trHeight w:val="720"/>
        </w:trPr>
        <w:tc>
          <w:tcPr>
            <w:tcW w:w="3145" w:type="dxa"/>
            <w:vAlign w:val="center"/>
          </w:tcPr>
          <w:p w14:paraId="429D8262"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2F9FCB9C"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2052E9A1"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27D983AE"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5490BC22"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2F42DE75" w14:textId="187B3148" w:rsidTr="00EC6FAC">
        <w:trPr>
          <w:trHeight w:val="720"/>
        </w:trPr>
        <w:tc>
          <w:tcPr>
            <w:tcW w:w="3145" w:type="dxa"/>
            <w:vAlign w:val="center"/>
          </w:tcPr>
          <w:p w14:paraId="5A81082C"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23235D6C"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1EC3BF1E"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5687B54B"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491E6648"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33D6606C" w14:textId="4A98DB96" w:rsidTr="00EC6FAC">
        <w:trPr>
          <w:trHeight w:val="720"/>
        </w:trPr>
        <w:tc>
          <w:tcPr>
            <w:tcW w:w="3145" w:type="dxa"/>
            <w:vAlign w:val="center"/>
          </w:tcPr>
          <w:p w14:paraId="335CEAAC"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0EA39CDB"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35C54544"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6BFF1505"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652CDA1D"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43E832C0" w14:textId="270C8B52" w:rsidTr="00EC6FAC">
        <w:trPr>
          <w:trHeight w:val="720"/>
        </w:trPr>
        <w:tc>
          <w:tcPr>
            <w:tcW w:w="3145" w:type="dxa"/>
            <w:vAlign w:val="center"/>
          </w:tcPr>
          <w:p w14:paraId="423DCF99"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5851FB8B"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5C2BF0F7"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1CC81C08"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27499FB5"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B8291C" w:rsidRPr="00B8291C" w14:paraId="35E1D951" w14:textId="37BDF8D6" w:rsidTr="00EC6FAC">
        <w:trPr>
          <w:trHeight w:val="720"/>
        </w:trPr>
        <w:tc>
          <w:tcPr>
            <w:tcW w:w="3145" w:type="dxa"/>
            <w:vAlign w:val="center"/>
          </w:tcPr>
          <w:p w14:paraId="3DEFD368"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348E0696"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479F7F1C"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4CDC2E1C"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0E000BC0" w14:textId="77777777" w:rsidR="00254A70" w:rsidRPr="00B8291C" w:rsidRDefault="00254A70"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FD612F" w:rsidRPr="00B8291C" w14:paraId="50AC0256" w14:textId="77777777" w:rsidTr="00EC6FAC">
        <w:trPr>
          <w:trHeight w:val="720"/>
        </w:trPr>
        <w:tc>
          <w:tcPr>
            <w:tcW w:w="3145" w:type="dxa"/>
            <w:vAlign w:val="center"/>
          </w:tcPr>
          <w:p w14:paraId="010455CE"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1E5C67C6"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5A05E9A7"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2FE17F07"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78D2F91F"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r w:rsidR="00FD612F" w:rsidRPr="00B8291C" w14:paraId="477D567D" w14:textId="77777777" w:rsidTr="00EC6FAC">
        <w:trPr>
          <w:trHeight w:val="720"/>
        </w:trPr>
        <w:tc>
          <w:tcPr>
            <w:tcW w:w="3145" w:type="dxa"/>
            <w:vAlign w:val="center"/>
          </w:tcPr>
          <w:p w14:paraId="6E41DF09"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658" w:type="dxa"/>
            <w:vAlign w:val="center"/>
          </w:tcPr>
          <w:p w14:paraId="70165115"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886" w:type="dxa"/>
            <w:vAlign w:val="center"/>
          </w:tcPr>
          <w:p w14:paraId="2331735D"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2409" w:type="dxa"/>
            <w:vAlign w:val="center"/>
          </w:tcPr>
          <w:p w14:paraId="3B237D71"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c>
          <w:tcPr>
            <w:tcW w:w="1157" w:type="dxa"/>
          </w:tcPr>
          <w:p w14:paraId="5B903CE7" w14:textId="77777777" w:rsidR="00FD612F" w:rsidRPr="00B8291C" w:rsidRDefault="00FD612F" w:rsidP="006A4BD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auto"/>
              </w:rPr>
            </w:pPr>
          </w:p>
        </w:tc>
      </w:tr>
    </w:tbl>
    <w:p w14:paraId="0A0E2A4F" w14:textId="77777777" w:rsidR="00A939FE" w:rsidRPr="00B8291C" w:rsidRDefault="00A939FE" w:rsidP="005D526A">
      <w:pPr>
        <w:pStyle w:val="Body"/>
        <w:ind w:firstLine="720"/>
        <w:jc w:val="both"/>
        <w:rPr>
          <w:rFonts w:ascii="Cambria" w:eastAsia="Cambria" w:hAnsi="Cambria" w:cs="Cambria"/>
          <w:color w:val="auto"/>
        </w:rPr>
      </w:pPr>
    </w:p>
    <w:sectPr w:rsidR="00A939FE" w:rsidRPr="00B8291C" w:rsidSect="00C957EB">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8863C" w14:textId="77777777" w:rsidR="000F2569" w:rsidRDefault="000F2569">
      <w:r>
        <w:separator/>
      </w:r>
    </w:p>
  </w:endnote>
  <w:endnote w:type="continuationSeparator" w:id="0">
    <w:p w14:paraId="47AEAFE7" w14:textId="77777777" w:rsidR="000F2569" w:rsidRDefault="000F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69A8" w14:textId="77777777" w:rsidR="00EE7D3B" w:rsidRDefault="00EE7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514AD" w14:textId="041A7230" w:rsidR="009E2119" w:rsidRPr="006F7FEF" w:rsidRDefault="009E2119" w:rsidP="006F7FEF">
    <w:pPr>
      <w:pStyle w:val="Footer"/>
      <w:ind w:right="-784" w:firstLine="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FF06A" w14:textId="77777777" w:rsidR="00EE7D3B" w:rsidRDefault="00EE7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B1632" w14:textId="77777777" w:rsidR="000F2569" w:rsidRDefault="000F2569">
      <w:r>
        <w:separator/>
      </w:r>
    </w:p>
  </w:footnote>
  <w:footnote w:type="continuationSeparator" w:id="0">
    <w:p w14:paraId="0F31CB74" w14:textId="77777777" w:rsidR="000F2569" w:rsidRDefault="000F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F754" w14:textId="77777777" w:rsidR="00EE7D3B" w:rsidRDefault="00EE7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496E8" w14:textId="77777777" w:rsidR="009E2119" w:rsidRDefault="00A169A5">
    <w:pPr>
      <w:pStyle w:val="Header"/>
    </w:pPr>
    <w:r>
      <w:rPr>
        <w:noProof/>
      </w:rPr>
      <mc:AlternateContent>
        <mc:Choice Requires="wps">
          <w:drawing>
            <wp:anchor distT="152400" distB="152400" distL="152400" distR="152400" simplePos="0" relativeHeight="251658240" behindDoc="1" locked="0" layoutInCell="1" allowOverlap="1" wp14:anchorId="2B97EF1D" wp14:editId="7EBCEA8C">
              <wp:simplePos x="0" y="0"/>
              <wp:positionH relativeFrom="page">
                <wp:posOffset>743585</wp:posOffset>
              </wp:positionH>
              <wp:positionV relativeFrom="page">
                <wp:posOffset>3981767</wp:posOffset>
              </wp:positionV>
              <wp:extent cx="6285230" cy="2094865"/>
              <wp:effectExtent l="0" t="1915379" r="0" b="1915379"/>
              <wp:wrapNone/>
              <wp:docPr id="1073741825" name="officeArt object"/>
              <wp:cNvGraphicFramePr/>
              <a:graphic xmlns:a="http://schemas.openxmlformats.org/drawingml/2006/main">
                <a:graphicData uri="http://schemas.microsoft.com/office/word/2010/wordprocessingShape">
                  <wps:wsp>
                    <wps:cNvSpPr txBox="1"/>
                    <wps:spPr>
                      <a:xfrm rot="18900000">
                        <a:off x="0" y="0"/>
                        <a:ext cx="6285230" cy="2094865"/>
                      </a:xfrm>
                      <a:prstGeom prst="rect">
                        <a:avLst/>
                      </a:prstGeom>
                      <a:noFill/>
                      <a:ln w="12700" cap="flat">
                        <a:noFill/>
                        <a:miter lim="400000"/>
                      </a:ln>
                      <a:effectLst/>
                    </wps:spPr>
                    <wps:txbx>
                      <w:txbxContent>
                        <w:p w14:paraId="307EF3D9" w14:textId="3B0AAA69" w:rsidR="009E2119" w:rsidRDefault="009E2119">
                          <w:pPr>
                            <w:pStyle w:val="Caption"/>
                            <w:tabs>
                              <w:tab w:val="left" w:pos="1440"/>
                              <w:tab w:val="left" w:pos="2880"/>
                              <w:tab w:val="left" w:pos="4320"/>
                              <w:tab w:val="left" w:pos="5760"/>
                              <w:tab w:val="left" w:pos="7200"/>
                              <w:tab w:val="left" w:pos="8640"/>
                            </w:tabs>
                          </w:pPr>
                        </w:p>
                      </w:txbxContent>
                    </wps:txbx>
                    <wps:bodyPr wrap="square" lIns="0" tIns="0" rIns="0" bIns="0" numCol="1" anchor="ctr">
                      <a:normAutofit/>
                    </wps:bodyPr>
                  </wps:wsp>
                </a:graphicData>
              </a:graphic>
            </wp:anchor>
          </w:drawing>
        </mc:Choice>
        <mc:Fallback>
          <w:pict>
            <v:shapetype w14:anchorId="2B97EF1D" id="_x0000_t202" coordsize="21600,21600" o:spt="202" path="m,l,21600r21600,l21600,xe">
              <v:stroke joinstyle="miter"/>
              <v:path gradientshapeok="t" o:connecttype="rect"/>
            </v:shapetype>
            <v:shape id="officeArt object" o:spid="_x0000_s1026" type="#_x0000_t202" style="position:absolute;margin-left:58.55pt;margin-top:313.5pt;width:494.9pt;height:164.9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" filled="f" stroked="f" strokeweight="1pt">
              <v:stroke miterlimit="4"/>
              <v:textbox inset="0,0,0,0">
                <w:txbxContent>
                  <w:p w14:paraId="307EF3D9" w14:textId="3B0AAA69" w:rsidR="009E2119" w:rsidRDefault="009E2119">
                    <w:pPr>
                      <w:pStyle w:val="Caption"/>
                      <w:tabs>
                        <w:tab w:val="left" w:pos="1440"/>
                        <w:tab w:val="left" w:pos="2880"/>
                        <w:tab w:val="left" w:pos="4320"/>
                        <w:tab w:val="left" w:pos="5760"/>
                        <w:tab w:val="left" w:pos="7200"/>
                        <w:tab w:val="left" w:pos="8640"/>
                      </w:tabs>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87D2" w14:textId="77777777" w:rsidR="00EE7D3B" w:rsidRDefault="00EE7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24FB"/>
    <w:multiLevelType w:val="hybridMultilevel"/>
    <w:tmpl w:val="D42E7584"/>
    <w:styleLink w:val="Style2"/>
    <w:lvl w:ilvl="0" w:tplc="CC2AEC8A">
      <w:start w:val="1"/>
      <w:numFmt w:val="decimal"/>
      <w:lvlText w:val="%1."/>
      <w:lvlJc w:val="left"/>
      <w:pPr>
        <w:ind w:left="4230" w:hanging="360"/>
      </w:pPr>
      <w:rPr>
        <w:rFonts w:ascii="Cambria" w:eastAsia="Cambria" w:hAnsi="Cambria" w:cs="Cambria"/>
        <w:caps w:val="0"/>
        <w:smallCaps w:val="0"/>
        <w:strike w:val="0"/>
        <w:dstrike w:val="0"/>
        <w:outline w:val="0"/>
        <w:emboss w:val="0"/>
        <w:imprint w:val="0"/>
        <w:spacing w:val="0"/>
        <w:w w:val="100"/>
        <w:kern w:val="0"/>
        <w:position w:val="0"/>
        <w:highlight w:val="none"/>
        <w:vertAlign w:val="baseline"/>
      </w:rPr>
    </w:lvl>
    <w:lvl w:ilvl="1" w:tplc="F7228B8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E22F6C">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3924C4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F0C3E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DE464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9D0379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92924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6CD36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407AB9"/>
    <w:multiLevelType w:val="hybridMultilevel"/>
    <w:tmpl w:val="9C02AA34"/>
    <w:numStyleLink w:val="Style1"/>
  </w:abstractNum>
  <w:abstractNum w:abstractNumId="2" w15:restartNumberingAfterBreak="0">
    <w:nsid w:val="095A6560"/>
    <w:multiLevelType w:val="multilevel"/>
    <w:tmpl w:val="A92CA1EC"/>
    <w:lvl w:ilvl="0">
      <w:start w:val="3"/>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3" w15:restartNumberingAfterBreak="0">
    <w:nsid w:val="10A83716"/>
    <w:multiLevelType w:val="multilevel"/>
    <w:tmpl w:val="3C3075A8"/>
    <w:styleLink w:val="ImportedStyle1"/>
    <w:lvl w:ilvl="0">
      <w:start w:val="1"/>
      <w:numFmt w:val="decimal"/>
      <w:lvlText w:val="%1."/>
      <w:lvlJc w:val="left"/>
      <w:pPr>
        <w:tabs>
          <w:tab w:val="num" w:pos="1800"/>
        </w:tabs>
        <w:ind w:left="360" w:firstLine="1080"/>
      </w:pPr>
      <w:rPr>
        <w:rFonts w:ascii="Arial" w:eastAsia="Arial" w:hAnsi="Arial" w:cs="Arial"/>
        <w:b/>
        <w:bCs/>
        <w:i w:val="0"/>
        <w:iCs w:val="0"/>
        <w:caps w:val="0"/>
        <w:smallCaps w:val="0"/>
        <w:strike w:val="0"/>
        <w:dstrike w:val="0"/>
        <w:outline w:val="0"/>
        <w:emboss w:val="0"/>
        <w:imprint w:val="0"/>
        <w:color w:val="003300"/>
        <w:spacing w:val="0"/>
        <w:w w:val="100"/>
        <w:kern w:val="0"/>
        <w:position w:val="0"/>
        <w:highlight w:val="none"/>
        <w:vertAlign w:val="baseline"/>
      </w:rPr>
    </w:lvl>
    <w:lvl w:ilvl="1">
      <w:start w:val="1"/>
      <w:numFmt w:val="decimal"/>
      <w:lvlText w:val="%2."/>
      <w:lvlJc w:val="left"/>
      <w:pPr>
        <w:tabs>
          <w:tab w:val="num" w:pos="2160"/>
        </w:tabs>
        <w:ind w:left="720" w:firstLine="720"/>
      </w:pPr>
      <w:rPr>
        <w:rFonts w:ascii="Times New Roman" w:eastAsia="Times New Roman" w:hAnsi="Times New Roman" w:cs="Times New Roman"/>
        <w:b w:val="0"/>
        <w:bCs w:val="0"/>
        <w:i w:val="0"/>
        <w:iCs w:val="0"/>
        <w:caps w:val="0"/>
        <w:smallCaps w:val="0"/>
        <w:strike w:val="0"/>
        <w:dstrike w:val="0"/>
        <w:outline w:val="0"/>
        <w:emboss w:val="0"/>
        <w:imprint w:val="0"/>
        <w:color w:val="003300"/>
        <w:spacing w:val="0"/>
        <w:w w:val="100"/>
        <w:kern w:val="0"/>
        <w:position w:val="0"/>
        <w:highlight w:val="none"/>
        <w:vertAlign w:val="baseline"/>
      </w:rPr>
    </w:lvl>
    <w:lvl w:ilvl="2">
      <w:start w:val="1"/>
      <w:numFmt w:val="decimal"/>
      <w:lvlText w:val="%2.%3."/>
      <w:lvlJc w:val="left"/>
      <w:pPr>
        <w:tabs>
          <w:tab w:val="num" w:pos="3960"/>
        </w:tabs>
        <w:ind w:left="2520" w:firstLine="720"/>
      </w:pPr>
      <w:rPr>
        <w:rFonts w:ascii="Times New Roman" w:eastAsia="Times New Roman" w:hAnsi="Times New Roman" w:cs="Times New Roman"/>
        <w:b w:val="0"/>
        <w:bCs w:val="0"/>
        <w:i w:val="0"/>
        <w:iCs w:val="0"/>
        <w:caps w:val="0"/>
        <w:smallCaps w:val="0"/>
        <w:strike w:val="0"/>
        <w:dstrike w:val="0"/>
        <w:outline w:val="0"/>
        <w:emboss w:val="0"/>
        <w:imprint w:val="0"/>
        <w:color w:val="003300"/>
        <w:spacing w:val="0"/>
        <w:w w:val="100"/>
        <w:kern w:val="0"/>
        <w:position w:val="0"/>
        <w:highlight w:val="none"/>
        <w:vertAlign w:val="baseline"/>
      </w:rPr>
    </w:lvl>
    <w:lvl w:ilvl="3">
      <w:start w:val="1"/>
      <w:numFmt w:val="decimal"/>
      <w:lvlText w:val="%2.%3.%4."/>
      <w:lvlJc w:val="left"/>
      <w:pPr>
        <w:tabs>
          <w:tab w:val="num" w:pos="5400"/>
        </w:tabs>
        <w:ind w:left="3960" w:firstLine="720"/>
      </w:pPr>
      <w:rPr>
        <w:rFonts w:ascii="Times New Roman" w:eastAsia="Times New Roman" w:hAnsi="Times New Roman" w:cs="Times New Roman"/>
        <w:b w:val="0"/>
        <w:bCs w:val="0"/>
        <w:i w:val="0"/>
        <w:iCs w:val="0"/>
        <w:caps w:val="0"/>
        <w:smallCaps w:val="0"/>
        <w:strike w:val="0"/>
        <w:dstrike w:val="0"/>
        <w:outline w:val="0"/>
        <w:emboss w:val="0"/>
        <w:imprint w:val="0"/>
        <w:color w:val="003300"/>
        <w:spacing w:val="0"/>
        <w:w w:val="100"/>
        <w:kern w:val="0"/>
        <w:position w:val="0"/>
        <w:highlight w:val="none"/>
        <w:vertAlign w:val="baseline"/>
      </w:rPr>
    </w:lvl>
    <w:lvl w:ilvl="4">
      <w:start w:val="1"/>
      <w:numFmt w:val="decimal"/>
      <w:suff w:val="nothing"/>
      <w:lvlText w:val="%2.%3.%4.%5."/>
      <w:lvlJc w:val="left"/>
      <w:pPr>
        <w:ind w:left="5760" w:firstLine="720"/>
      </w:pPr>
      <w:rPr>
        <w:rFonts w:ascii="Times New Roman" w:eastAsia="Times New Roman" w:hAnsi="Times New Roman" w:cs="Times New Roman"/>
        <w:b w:val="0"/>
        <w:bCs w:val="0"/>
        <w:i w:val="0"/>
        <w:iCs w:val="0"/>
        <w:caps w:val="0"/>
        <w:smallCaps w:val="0"/>
        <w:strike w:val="0"/>
        <w:dstrike w:val="0"/>
        <w:outline w:val="0"/>
        <w:emboss w:val="0"/>
        <w:imprint w:val="0"/>
        <w:color w:val="003300"/>
        <w:spacing w:val="0"/>
        <w:w w:val="100"/>
        <w:kern w:val="0"/>
        <w:position w:val="0"/>
        <w:highlight w:val="none"/>
        <w:vertAlign w:val="baseline"/>
      </w:rPr>
    </w:lvl>
    <w:lvl w:ilvl="5">
      <w:start w:val="1"/>
      <w:numFmt w:val="decimal"/>
      <w:suff w:val="nothing"/>
      <w:lvlText w:val="%2.%3.%4.%5.%6."/>
      <w:lvlJc w:val="left"/>
      <w:pPr>
        <w:ind w:left="7200" w:firstLine="720"/>
      </w:pPr>
      <w:rPr>
        <w:rFonts w:ascii="Times New Roman" w:eastAsia="Times New Roman" w:hAnsi="Times New Roman" w:cs="Times New Roman"/>
        <w:b w:val="0"/>
        <w:bCs w:val="0"/>
        <w:i w:val="0"/>
        <w:iCs w:val="0"/>
        <w:caps w:val="0"/>
        <w:smallCaps w:val="0"/>
        <w:strike w:val="0"/>
        <w:dstrike w:val="0"/>
        <w:outline w:val="0"/>
        <w:emboss w:val="0"/>
        <w:imprint w:val="0"/>
        <w:color w:val="003300"/>
        <w:spacing w:val="0"/>
        <w:w w:val="100"/>
        <w:kern w:val="0"/>
        <w:position w:val="0"/>
        <w:highlight w:val="none"/>
        <w:vertAlign w:val="baseline"/>
      </w:rPr>
    </w:lvl>
    <w:lvl w:ilvl="6">
      <w:start w:val="1"/>
      <w:numFmt w:val="decimal"/>
      <w:suff w:val="nothing"/>
      <w:lvlText w:val="%2.%3.%4.%5.%6.%7."/>
      <w:lvlJc w:val="left"/>
      <w:pPr>
        <w:ind w:left="9000" w:firstLine="1080"/>
      </w:pPr>
      <w:rPr>
        <w:rFonts w:ascii="Times New Roman" w:eastAsia="Times New Roman" w:hAnsi="Times New Roman" w:cs="Times New Roman"/>
        <w:b w:val="0"/>
        <w:bCs w:val="0"/>
        <w:i w:val="0"/>
        <w:iCs w:val="0"/>
        <w:caps w:val="0"/>
        <w:smallCaps w:val="0"/>
        <w:strike w:val="0"/>
        <w:dstrike w:val="0"/>
        <w:outline w:val="0"/>
        <w:emboss w:val="0"/>
        <w:imprint w:val="0"/>
        <w:color w:val="003300"/>
        <w:spacing w:val="0"/>
        <w:w w:val="100"/>
        <w:kern w:val="0"/>
        <w:position w:val="0"/>
        <w:highlight w:val="none"/>
        <w:vertAlign w:val="baseline"/>
      </w:rPr>
    </w:lvl>
    <w:lvl w:ilvl="7">
      <w:start w:val="1"/>
      <w:numFmt w:val="decimal"/>
      <w:suff w:val="nothing"/>
      <w:lvlText w:val="%2.%3.%4.%5.%6.%7.%8."/>
      <w:lvlJc w:val="left"/>
      <w:pPr>
        <w:ind w:left="10440" w:firstLine="1080"/>
      </w:pPr>
      <w:rPr>
        <w:rFonts w:ascii="Times New Roman" w:eastAsia="Times New Roman" w:hAnsi="Times New Roman" w:cs="Times New Roman"/>
        <w:b w:val="0"/>
        <w:bCs w:val="0"/>
        <w:i w:val="0"/>
        <w:iCs w:val="0"/>
        <w:caps w:val="0"/>
        <w:smallCaps w:val="0"/>
        <w:strike w:val="0"/>
        <w:dstrike w:val="0"/>
        <w:outline w:val="0"/>
        <w:emboss w:val="0"/>
        <w:imprint w:val="0"/>
        <w:color w:val="003300"/>
        <w:spacing w:val="0"/>
        <w:w w:val="100"/>
        <w:kern w:val="0"/>
        <w:position w:val="0"/>
        <w:highlight w:val="none"/>
        <w:vertAlign w:val="baseline"/>
      </w:rPr>
    </w:lvl>
    <w:lvl w:ilvl="8">
      <w:start w:val="1"/>
      <w:numFmt w:val="decimal"/>
      <w:suff w:val="nothing"/>
      <w:lvlText w:val="%2.%3.%4.%5.%6.%7.%8.%9."/>
      <w:lvlJc w:val="left"/>
      <w:pPr>
        <w:ind w:left="12240" w:firstLine="720"/>
      </w:pPr>
      <w:rPr>
        <w:rFonts w:ascii="Times New Roman" w:eastAsia="Times New Roman" w:hAnsi="Times New Roman" w:cs="Times New Roman"/>
        <w:b w:val="0"/>
        <w:bCs w:val="0"/>
        <w:i w:val="0"/>
        <w:iCs w:val="0"/>
        <w:caps w:val="0"/>
        <w:smallCaps w:val="0"/>
        <w:strike w:val="0"/>
        <w:dstrike w:val="0"/>
        <w:outline w:val="0"/>
        <w:emboss w:val="0"/>
        <w:imprint w:val="0"/>
        <w:color w:val="003300"/>
        <w:spacing w:val="0"/>
        <w:w w:val="100"/>
        <w:kern w:val="0"/>
        <w:position w:val="0"/>
        <w:highlight w:val="none"/>
        <w:vertAlign w:val="baseline"/>
      </w:rPr>
    </w:lvl>
  </w:abstractNum>
  <w:abstractNum w:abstractNumId="4" w15:restartNumberingAfterBreak="0">
    <w:nsid w:val="122F3AA4"/>
    <w:multiLevelType w:val="hybridMultilevel"/>
    <w:tmpl w:val="51A21150"/>
    <w:numStyleLink w:val="ImportedStyle4"/>
  </w:abstractNum>
  <w:abstractNum w:abstractNumId="5" w15:restartNumberingAfterBreak="0">
    <w:nsid w:val="12C96E98"/>
    <w:multiLevelType w:val="hybridMultilevel"/>
    <w:tmpl w:val="D42E7584"/>
    <w:numStyleLink w:val="Style2"/>
  </w:abstractNum>
  <w:abstractNum w:abstractNumId="6" w15:restartNumberingAfterBreak="0">
    <w:nsid w:val="24C305D1"/>
    <w:multiLevelType w:val="hybridMultilevel"/>
    <w:tmpl w:val="474466F0"/>
    <w:numStyleLink w:val="Style5"/>
  </w:abstractNum>
  <w:abstractNum w:abstractNumId="7" w15:restartNumberingAfterBreak="0">
    <w:nsid w:val="2A0416D2"/>
    <w:multiLevelType w:val="multilevel"/>
    <w:tmpl w:val="B9C8C49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F767160"/>
    <w:multiLevelType w:val="hybridMultilevel"/>
    <w:tmpl w:val="F63E4188"/>
    <w:numStyleLink w:val="ImportedStyle6"/>
  </w:abstractNum>
  <w:abstractNum w:abstractNumId="9" w15:restartNumberingAfterBreak="0">
    <w:nsid w:val="3785211D"/>
    <w:multiLevelType w:val="hybridMultilevel"/>
    <w:tmpl w:val="F63E4188"/>
    <w:styleLink w:val="ImportedStyle6"/>
    <w:lvl w:ilvl="0" w:tplc="6E505FCA">
      <w:start w:val="1"/>
      <w:numFmt w:val="decimal"/>
      <w:lvlText w:val="%1."/>
      <w:lvlJc w:val="left"/>
      <w:pPr>
        <w:ind w:left="1170" w:hanging="360"/>
      </w:pPr>
      <w:rPr>
        <w:rFonts w:ascii="Cambria" w:eastAsia="Cambria" w:hAnsi="Cambria" w:cs="Cambria"/>
        <w:caps w:val="0"/>
        <w:smallCaps w:val="0"/>
        <w:strike w:val="0"/>
        <w:dstrike w:val="0"/>
        <w:outline w:val="0"/>
        <w:emboss w:val="0"/>
        <w:imprint w:val="0"/>
        <w:spacing w:val="0"/>
        <w:w w:val="100"/>
        <w:kern w:val="0"/>
        <w:position w:val="0"/>
        <w:highlight w:val="none"/>
        <w:vertAlign w:val="baseline"/>
      </w:rPr>
    </w:lvl>
    <w:lvl w:ilvl="1" w:tplc="379CCEA4">
      <w:start w:val="1"/>
      <w:numFmt w:val="upperLetter"/>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F8521E">
      <w:start w:val="1"/>
      <w:numFmt w:val="lowerRoman"/>
      <w:lvlText w:val="%3."/>
      <w:lvlJc w:val="left"/>
      <w:pPr>
        <w:ind w:left="261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FBEC36C">
      <w:start w:val="1"/>
      <w:numFmt w:val="decimal"/>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C8E714">
      <w:start w:val="1"/>
      <w:numFmt w:val="lowerLetter"/>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1C5ACA">
      <w:start w:val="1"/>
      <w:numFmt w:val="lowerRoman"/>
      <w:lvlText w:val="%6."/>
      <w:lvlJc w:val="left"/>
      <w:pPr>
        <w:ind w:left="477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EA60728">
      <w:start w:val="1"/>
      <w:numFmt w:val="decimal"/>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3E19D8">
      <w:start w:val="1"/>
      <w:numFmt w:val="lowerLetter"/>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EAC410">
      <w:start w:val="1"/>
      <w:numFmt w:val="lowerRoman"/>
      <w:lvlText w:val="%9."/>
      <w:lvlJc w:val="left"/>
      <w:pPr>
        <w:ind w:left="693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FFF4D06"/>
    <w:multiLevelType w:val="hybridMultilevel"/>
    <w:tmpl w:val="0D8643D4"/>
    <w:lvl w:ilvl="0" w:tplc="133C5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5D554F"/>
    <w:multiLevelType w:val="multilevel"/>
    <w:tmpl w:val="3C3075A8"/>
    <w:numStyleLink w:val="ImportedStyle1"/>
  </w:abstractNum>
  <w:abstractNum w:abstractNumId="12" w15:restartNumberingAfterBreak="0">
    <w:nsid w:val="46560A0D"/>
    <w:multiLevelType w:val="multilevel"/>
    <w:tmpl w:val="5E52027C"/>
    <w:numStyleLink w:val="ImportedStyle3"/>
  </w:abstractNum>
  <w:abstractNum w:abstractNumId="13" w15:restartNumberingAfterBreak="0">
    <w:nsid w:val="47B956D7"/>
    <w:multiLevelType w:val="multilevel"/>
    <w:tmpl w:val="3F6A5686"/>
    <w:styleLink w:val="ImportedStyle7"/>
    <w:lvl w:ilvl="0">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50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84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CB3AD1"/>
    <w:multiLevelType w:val="multilevel"/>
    <w:tmpl w:val="A9B4F1AC"/>
    <w:styleLink w:val="ImportedStyle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1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07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7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3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43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79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79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754463"/>
    <w:multiLevelType w:val="multilevel"/>
    <w:tmpl w:val="A9B4F1AC"/>
    <w:numStyleLink w:val="ImportedStyle5"/>
  </w:abstractNum>
  <w:abstractNum w:abstractNumId="16" w15:restartNumberingAfterBreak="0">
    <w:nsid w:val="4E432074"/>
    <w:multiLevelType w:val="multilevel"/>
    <w:tmpl w:val="BA028BE8"/>
    <w:numStyleLink w:val="ImportedStyle2"/>
  </w:abstractNum>
  <w:abstractNum w:abstractNumId="17" w15:restartNumberingAfterBreak="0">
    <w:nsid w:val="50D071C3"/>
    <w:multiLevelType w:val="hybridMultilevel"/>
    <w:tmpl w:val="474466F0"/>
    <w:styleLink w:val="Style5"/>
    <w:lvl w:ilvl="0" w:tplc="5CC8DD2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B47B4A">
      <w:start w:val="1"/>
      <w:numFmt w:val="decimal"/>
      <w:lvlText w:val="%2."/>
      <w:lvlJc w:val="left"/>
      <w:pPr>
        <w:ind w:left="1080" w:hanging="360"/>
      </w:pPr>
      <w:rPr>
        <w:rFonts w:ascii="Cambria" w:eastAsia="Cambria" w:hAnsi="Cambria" w:cs="Cambria"/>
        <w:caps w:val="0"/>
        <w:smallCaps w:val="0"/>
        <w:strike w:val="0"/>
        <w:dstrike w:val="0"/>
        <w:outline w:val="0"/>
        <w:emboss w:val="0"/>
        <w:imprint w:val="0"/>
        <w:spacing w:val="0"/>
        <w:w w:val="100"/>
        <w:kern w:val="0"/>
        <w:position w:val="0"/>
        <w:highlight w:val="none"/>
        <w:vertAlign w:val="baseline"/>
      </w:rPr>
    </w:lvl>
    <w:lvl w:ilvl="2" w:tplc="512A17F8">
      <w:start w:val="1"/>
      <w:numFmt w:val="lowerRoman"/>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0C6584">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AC258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E47E5C">
      <w:start w:val="1"/>
      <w:numFmt w:val="lowerRoman"/>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68F2A8">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A6CC4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30F098">
      <w:start w:val="1"/>
      <w:numFmt w:val="lowerRoman"/>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1073C94"/>
    <w:multiLevelType w:val="hybridMultilevel"/>
    <w:tmpl w:val="538CAF3E"/>
    <w:numStyleLink w:val="Style6"/>
  </w:abstractNum>
  <w:abstractNum w:abstractNumId="19" w15:restartNumberingAfterBreak="0">
    <w:nsid w:val="521E7E85"/>
    <w:multiLevelType w:val="multilevel"/>
    <w:tmpl w:val="3F6A5686"/>
    <w:numStyleLink w:val="ImportedStyle7"/>
  </w:abstractNum>
  <w:abstractNum w:abstractNumId="20" w15:restartNumberingAfterBreak="0">
    <w:nsid w:val="52EF604A"/>
    <w:multiLevelType w:val="hybridMultilevel"/>
    <w:tmpl w:val="DCCAF3F8"/>
    <w:numStyleLink w:val="Style4"/>
  </w:abstractNum>
  <w:abstractNum w:abstractNumId="21" w15:restartNumberingAfterBreak="0">
    <w:nsid w:val="530B1E1B"/>
    <w:multiLevelType w:val="hybridMultilevel"/>
    <w:tmpl w:val="538CAF3E"/>
    <w:styleLink w:val="Style6"/>
    <w:lvl w:ilvl="0" w:tplc="53740A9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FA33A2">
      <w:start w:val="1"/>
      <w:numFmt w:val="decimal"/>
      <w:lvlText w:val="%2."/>
      <w:lvlJc w:val="left"/>
      <w:pPr>
        <w:ind w:left="1080" w:hanging="360"/>
      </w:pPr>
      <w:rPr>
        <w:rFonts w:ascii="Cambria" w:eastAsia="Cambria" w:hAnsi="Cambria" w:cs="Cambria"/>
        <w:caps w:val="0"/>
        <w:smallCaps w:val="0"/>
        <w:strike w:val="0"/>
        <w:dstrike w:val="0"/>
        <w:outline w:val="0"/>
        <w:emboss w:val="0"/>
        <w:imprint w:val="0"/>
        <w:spacing w:val="0"/>
        <w:w w:val="100"/>
        <w:kern w:val="0"/>
        <w:position w:val="0"/>
        <w:highlight w:val="none"/>
        <w:vertAlign w:val="baseline"/>
      </w:rPr>
    </w:lvl>
    <w:lvl w:ilvl="2" w:tplc="1B68A42E">
      <w:start w:val="1"/>
      <w:numFmt w:val="lowerRoman"/>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86F2BC">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E4E25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724E14">
      <w:start w:val="1"/>
      <w:numFmt w:val="lowerRoman"/>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F0A9386">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284DFA">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C284D0">
      <w:start w:val="1"/>
      <w:numFmt w:val="lowerRoman"/>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A095DC4"/>
    <w:multiLevelType w:val="hybridMultilevel"/>
    <w:tmpl w:val="081C83A8"/>
    <w:styleLink w:val="Style3"/>
    <w:lvl w:ilvl="0" w:tplc="5D8660F0">
      <w:start w:val="1"/>
      <w:numFmt w:val="decimal"/>
      <w:lvlText w:val="%1."/>
      <w:lvlJc w:val="left"/>
      <w:pPr>
        <w:ind w:left="1170" w:hanging="360"/>
      </w:pPr>
      <w:rPr>
        <w:rFonts w:ascii="Cambria" w:eastAsia="Cambria" w:hAnsi="Cambria" w:cs="Cambria"/>
        <w:caps w:val="0"/>
        <w:smallCaps w:val="0"/>
        <w:strike w:val="0"/>
        <w:dstrike w:val="0"/>
        <w:outline w:val="0"/>
        <w:emboss w:val="0"/>
        <w:imprint w:val="0"/>
        <w:spacing w:val="0"/>
        <w:w w:val="100"/>
        <w:kern w:val="0"/>
        <w:position w:val="0"/>
        <w:highlight w:val="none"/>
        <w:vertAlign w:val="baseline"/>
      </w:rPr>
    </w:lvl>
    <w:lvl w:ilvl="1" w:tplc="518CBC76">
      <w:start w:val="1"/>
      <w:numFmt w:val="lowerLetter"/>
      <w:lvlText w:val="%2."/>
      <w:lvlJc w:val="left"/>
      <w:pPr>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DA687A">
      <w:start w:val="1"/>
      <w:numFmt w:val="lowerRoman"/>
      <w:lvlText w:val="%3."/>
      <w:lvlJc w:val="left"/>
      <w:pPr>
        <w:ind w:left="261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386A62">
      <w:start w:val="1"/>
      <w:numFmt w:val="decimal"/>
      <w:lvlText w:val="%4."/>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4A72C2">
      <w:start w:val="1"/>
      <w:numFmt w:val="lowerLetter"/>
      <w:lvlText w:val="%5."/>
      <w:lvlJc w:val="left"/>
      <w:pPr>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7A9708">
      <w:start w:val="1"/>
      <w:numFmt w:val="lowerRoman"/>
      <w:lvlText w:val="%6."/>
      <w:lvlJc w:val="left"/>
      <w:pPr>
        <w:ind w:left="477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5FA086A">
      <w:start w:val="1"/>
      <w:numFmt w:val="decimal"/>
      <w:lvlText w:val="%7."/>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12BE48">
      <w:start w:val="1"/>
      <w:numFmt w:val="lowerLetter"/>
      <w:lvlText w:val="%8."/>
      <w:lvlJc w:val="left"/>
      <w:pPr>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9E20FC">
      <w:start w:val="1"/>
      <w:numFmt w:val="lowerRoman"/>
      <w:lvlText w:val="%9."/>
      <w:lvlJc w:val="left"/>
      <w:pPr>
        <w:ind w:left="693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C7415A0"/>
    <w:multiLevelType w:val="multilevel"/>
    <w:tmpl w:val="5E52027C"/>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8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92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6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4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EDD1967"/>
    <w:multiLevelType w:val="hybridMultilevel"/>
    <w:tmpl w:val="081C83A8"/>
    <w:numStyleLink w:val="Style3"/>
  </w:abstractNum>
  <w:abstractNum w:abstractNumId="25" w15:restartNumberingAfterBreak="0">
    <w:nsid w:val="60E74886"/>
    <w:multiLevelType w:val="multilevel"/>
    <w:tmpl w:val="BA028BE8"/>
    <w:styleLink w:val="ImportedStyle2"/>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3300"/>
        <w:spacing w:val="0"/>
        <w:w w:val="100"/>
        <w:kern w:val="0"/>
        <w:position w:val="0"/>
        <w:highlight w:val="none"/>
        <w:vertAlign w:val="baseline"/>
      </w:rPr>
    </w:lvl>
    <w:lvl w:ilvl="1">
      <w:start w:val="1"/>
      <w:numFmt w:val="decimal"/>
      <w:suff w:val="nothing"/>
      <w:lvlText w:val="%1.%2."/>
      <w:lvlJc w:val="left"/>
      <w:pPr>
        <w:ind w:left="1800" w:hanging="360"/>
      </w:pPr>
      <w:rPr>
        <w:rFonts w:ascii="Arial" w:eastAsia="Arial" w:hAnsi="Arial" w:cs="Arial"/>
        <w:b/>
        <w:bCs/>
        <w:i w:val="0"/>
        <w:iCs w:val="0"/>
        <w:caps w:val="0"/>
        <w:smallCaps w:val="0"/>
        <w:strike w:val="0"/>
        <w:dstrike w:val="0"/>
        <w:outline w:val="0"/>
        <w:emboss w:val="0"/>
        <w:imprint w:val="0"/>
        <w:color w:val="003300"/>
        <w:spacing w:val="0"/>
        <w:w w:val="100"/>
        <w:kern w:val="0"/>
        <w:position w:val="0"/>
        <w:highlight w:val="none"/>
        <w:vertAlign w:val="baseline"/>
      </w:rPr>
    </w:lvl>
    <w:lvl w:ilvl="2">
      <w:start w:val="1"/>
      <w:numFmt w:val="decimal"/>
      <w:lvlText w:val="%3."/>
      <w:lvlJc w:val="left"/>
      <w:pPr>
        <w:ind w:left="2880" w:hanging="720"/>
      </w:pPr>
      <w:rPr>
        <w:rFonts w:ascii="Arial" w:eastAsia="Arial" w:hAnsi="Arial" w:cs="Arial"/>
        <w:b w:val="0"/>
        <w:bCs w:val="0"/>
        <w:i w:val="0"/>
        <w:iCs w:val="0"/>
        <w:caps w:val="0"/>
        <w:smallCaps w:val="0"/>
        <w:strike w:val="0"/>
        <w:dstrike w:val="0"/>
        <w:outline w:val="0"/>
        <w:emboss w:val="0"/>
        <w:imprint w:val="0"/>
        <w:color w:val="003300"/>
        <w:spacing w:val="0"/>
        <w:w w:val="100"/>
        <w:kern w:val="0"/>
        <w:position w:val="0"/>
        <w:highlight w:val="none"/>
        <w:vertAlign w:val="baseline"/>
      </w:rPr>
    </w:lvl>
    <w:lvl w:ilvl="3">
      <w:start w:val="1"/>
      <w:numFmt w:val="decimal"/>
      <w:lvlText w:val="%3.%4."/>
      <w:lvlJc w:val="left"/>
      <w:pPr>
        <w:ind w:left="4320" w:hanging="720"/>
      </w:pPr>
      <w:rPr>
        <w:rFonts w:ascii="Arial" w:eastAsia="Arial" w:hAnsi="Arial" w:cs="Arial"/>
        <w:b w:val="0"/>
        <w:bCs w:val="0"/>
        <w:i w:val="0"/>
        <w:iCs w:val="0"/>
        <w:caps w:val="0"/>
        <w:smallCaps w:val="0"/>
        <w:strike w:val="0"/>
        <w:dstrike w:val="0"/>
        <w:outline w:val="0"/>
        <w:emboss w:val="0"/>
        <w:imprint w:val="0"/>
        <w:color w:val="003300"/>
        <w:spacing w:val="0"/>
        <w:w w:val="100"/>
        <w:kern w:val="0"/>
        <w:position w:val="0"/>
        <w:highlight w:val="none"/>
        <w:vertAlign w:val="baseline"/>
      </w:rPr>
    </w:lvl>
    <w:lvl w:ilvl="4">
      <w:start w:val="1"/>
      <w:numFmt w:val="decimal"/>
      <w:lvlText w:val="%3.%4.%5."/>
      <w:lvlJc w:val="left"/>
      <w:pPr>
        <w:ind w:left="6120" w:hanging="1080"/>
      </w:pPr>
      <w:rPr>
        <w:rFonts w:ascii="Arial" w:eastAsia="Arial" w:hAnsi="Arial" w:cs="Arial"/>
        <w:b w:val="0"/>
        <w:bCs w:val="0"/>
        <w:i w:val="0"/>
        <w:iCs w:val="0"/>
        <w:caps w:val="0"/>
        <w:smallCaps w:val="0"/>
        <w:strike w:val="0"/>
        <w:dstrike w:val="0"/>
        <w:outline w:val="0"/>
        <w:emboss w:val="0"/>
        <w:imprint w:val="0"/>
        <w:color w:val="003300"/>
        <w:spacing w:val="0"/>
        <w:w w:val="100"/>
        <w:kern w:val="0"/>
        <w:position w:val="0"/>
        <w:highlight w:val="none"/>
        <w:vertAlign w:val="baseline"/>
      </w:rPr>
    </w:lvl>
    <w:lvl w:ilvl="5">
      <w:start w:val="1"/>
      <w:numFmt w:val="decimal"/>
      <w:lvlText w:val="%3.%4.%5.%6."/>
      <w:lvlJc w:val="left"/>
      <w:pPr>
        <w:ind w:left="7560" w:hanging="1080"/>
      </w:pPr>
      <w:rPr>
        <w:rFonts w:ascii="Arial" w:eastAsia="Arial" w:hAnsi="Arial" w:cs="Arial"/>
        <w:b w:val="0"/>
        <w:bCs w:val="0"/>
        <w:i w:val="0"/>
        <w:iCs w:val="0"/>
        <w:caps w:val="0"/>
        <w:smallCaps w:val="0"/>
        <w:strike w:val="0"/>
        <w:dstrike w:val="0"/>
        <w:outline w:val="0"/>
        <w:emboss w:val="0"/>
        <w:imprint w:val="0"/>
        <w:color w:val="003300"/>
        <w:spacing w:val="0"/>
        <w:w w:val="100"/>
        <w:kern w:val="0"/>
        <w:position w:val="0"/>
        <w:highlight w:val="none"/>
        <w:vertAlign w:val="baseline"/>
      </w:rPr>
    </w:lvl>
    <w:lvl w:ilvl="6">
      <w:start w:val="1"/>
      <w:numFmt w:val="decimal"/>
      <w:lvlText w:val="%3.%4.%5.%6.%7."/>
      <w:lvlJc w:val="left"/>
      <w:pPr>
        <w:ind w:left="9360" w:hanging="1440"/>
      </w:pPr>
      <w:rPr>
        <w:rFonts w:ascii="Arial" w:eastAsia="Arial" w:hAnsi="Arial" w:cs="Arial"/>
        <w:b w:val="0"/>
        <w:bCs w:val="0"/>
        <w:i w:val="0"/>
        <w:iCs w:val="0"/>
        <w:caps w:val="0"/>
        <w:smallCaps w:val="0"/>
        <w:strike w:val="0"/>
        <w:dstrike w:val="0"/>
        <w:outline w:val="0"/>
        <w:emboss w:val="0"/>
        <w:imprint w:val="0"/>
        <w:color w:val="003300"/>
        <w:spacing w:val="0"/>
        <w:w w:val="100"/>
        <w:kern w:val="0"/>
        <w:position w:val="0"/>
        <w:highlight w:val="none"/>
        <w:vertAlign w:val="baseline"/>
      </w:rPr>
    </w:lvl>
    <w:lvl w:ilvl="7">
      <w:start w:val="1"/>
      <w:numFmt w:val="decimal"/>
      <w:lvlText w:val="%3.%4.%5.%6.%7.%8."/>
      <w:lvlJc w:val="left"/>
      <w:pPr>
        <w:ind w:left="10800" w:hanging="1440"/>
      </w:pPr>
      <w:rPr>
        <w:rFonts w:ascii="Arial" w:eastAsia="Arial" w:hAnsi="Arial" w:cs="Arial"/>
        <w:b w:val="0"/>
        <w:bCs w:val="0"/>
        <w:i w:val="0"/>
        <w:iCs w:val="0"/>
        <w:caps w:val="0"/>
        <w:smallCaps w:val="0"/>
        <w:strike w:val="0"/>
        <w:dstrike w:val="0"/>
        <w:outline w:val="0"/>
        <w:emboss w:val="0"/>
        <w:imprint w:val="0"/>
        <w:color w:val="003300"/>
        <w:spacing w:val="0"/>
        <w:w w:val="100"/>
        <w:kern w:val="0"/>
        <w:position w:val="0"/>
        <w:highlight w:val="none"/>
        <w:vertAlign w:val="baseline"/>
      </w:rPr>
    </w:lvl>
    <w:lvl w:ilvl="8">
      <w:start w:val="1"/>
      <w:numFmt w:val="decimal"/>
      <w:lvlText w:val="%3.%4.%5.%6.%7.%8.%9."/>
      <w:lvlJc w:val="left"/>
      <w:pPr>
        <w:ind w:left="12600" w:hanging="1800"/>
      </w:pPr>
      <w:rPr>
        <w:rFonts w:ascii="Arial" w:eastAsia="Arial" w:hAnsi="Arial" w:cs="Arial"/>
        <w:b w:val="0"/>
        <w:bCs w:val="0"/>
        <w:i w:val="0"/>
        <w:iCs w:val="0"/>
        <w:caps w:val="0"/>
        <w:smallCaps w:val="0"/>
        <w:strike w:val="0"/>
        <w:dstrike w:val="0"/>
        <w:outline w:val="0"/>
        <w:emboss w:val="0"/>
        <w:imprint w:val="0"/>
        <w:color w:val="003300"/>
        <w:spacing w:val="0"/>
        <w:w w:val="100"/>
        <w:kern w:val="0"/>
        <w:position w:val="0"/>
        <w:highlight w:val="none"/>
        <w:vertAlign w:val="baseline"/>
      </w:rPr>
    </w:lvl>
  </w:abstractNum>
  <w:abstractNum w:abstractNumId="26" w15:restartNumberingAfterBreak="0">
    <w:nsid w:val="6B1E3075"/>
    <w:multiLevelType w:val="hybridMultilevel"/>
    <w:tmpl w:val="51A21150"/>
    <w:styleLink w:val="ImportedStyle4"/>
    <w:lvl w:ilvl="0" w:tplc="A40CDB3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4A522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3035B4">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FC83B3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EA68A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885AC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C2CF41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14B64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EA7EBC">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19A021E"/>
    <w:multiLevelType w:val="hybridMultilevel"/>
    <w:tmpl w:val="DCCAF3F8"/>
    <w:styleLink w:val="Style4"/>
    <w:lvl w:ilvl="0" w:tplc="2AB4ACB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08872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12747C">
      <w:start w:val="1"/>
      <w:numFmt w:val="lowerRoman"/>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FFC0048">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D67B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D47CDA">
      <w:start w:val="1"/>
      <w:numFmt w:val="lowerRoman"/>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E92208A">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583EA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BC7296">
      <w:start w:val="1"/>
      <w:numFmt w:val="lowerRoman"/>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78200DD"/>
    <w:multiLevelType w:val="hybridMultilevel"/>
    <w:tmpl w:val="9C02AA34"/>
    <w:styleLink w:val="Style1"/>
    <w:lvl w:ilvl="0" w:tplc="171627B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D614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600D9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F4876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202A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2EEEA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A4AAA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0013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86432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1"/>
    <w:lvlOverride w:ilvl="1">
      <w:lvl w:ilvl="1">
        <w:start w:val="1"/>
        <w:numFmt w:val="decimal"/>
        <w:lvlText w:val="%2."/>
        <w:lvlJc w:val="left"/>
        <w:pPr>
          <w:tabs>
            <w:tab w:val="num" w:pos="2160"/>
          </w:tabs>
          <w:ind w:left="720" w:firstLine="720"/>
        </w:pPr>
        <w:rPr>
          <w:rFonts w:ascii="Times New Roman" w:eastAsia="Times New Roman" w:hAnsi="Times New Roman" w:cs="Times New Roman"/>
          <w:b w:val="0"/>
          <w:bCs w:val="0"/>
          <w:i w:val="0"/>
          <w:iCs w:val="0"/>
          <w:caps w:val="0"/>
          <w:smallCaps w:val="0"/>
          <w:strike w:val="0"/>
          <w:dstrike w:val="0"/>
          <w:outline w:val="0"/>
          <w:emboss w:val="0"/>
          <w:imprint w:val="0"/>
          <w:color w:val="003300"/>
          <w:spacing w:val="0"/>
          <w:w w:val="100"/>
          <w:kern w:val="0"/>
          <w:position w:val="0"/>
          <w:highlight w:val="none"/>
          <w:vertAlign w:val="baseline"/>
        </w:rPr>
      </w:lvl>
    </w:lvlOverride>
  </w:num>
  <w:num w:numId="3">
    <w:abstractNumId w:val="25"/>
  </w:num>
  <w:num w:numId="4">
    <w:abstractNumId w:val="16"/>
  </w:num>
  <w:num w:numId="5">
    <w:abstractNumId w:val="23"/>
  </w:num>
  <w:num w:numId="6">
    <w:abstractNumId w:val="12"/>
  </w:num>
  <w:num w:numId="7">
    <w:abstractNumId w:val="26"/>
  </w:num>
  <w:num w:numId="8">
    <w:abstractNumId w:val="4"/>
  </w:num>
  <w:num w:numId="9">
    <w:abstractNumId w:val="14"/>
  </w:num>
  <w:num w:numId="10">
    <w:abstractNumId w:val="15"/>
  </w:num>
  <w:num w:numId="11">
    <w:abstractNumId w:val="1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13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71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207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07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43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243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2794"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2794"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8"/>
  </w:num>
  <w:num w:numId="13">
    <w:abstractNumId w:val="1"/>
  </w:num>
  <w:num w:numId="14">
    <w:abstractNumId w:val="1"/>
    <w:lvlOverride w:ilvl="0">
      <w:startOverride w:val="1"/>
      <w:lvl w:ilvl="0" w:tplc="0A1E6396">
        <w:start w:val="1"/>
        <w:numFmt w:val="decimal"/>
        <w:lvlText w:val="%1."/>
        <w:lvlJc w:val="left"/>
        <w:pPr>
          <w:ind w:left="1440" w:hanging="360"/>
        </w:pPr>
        <w:rPr>
          <w:rFonts w:ascii="Cambria" w:eastAsia="Cambria" w:hAnsi="Cambria" w:cs="Cambria"/>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FCE8CE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5E2BC0">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682A60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12B13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D4ECEE">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74E4D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723D0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3CB1A6">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9"/>
  </w:num>
  <w:num w:numId="16">
    <w:abstractNumId w:val="8"/>
    <w:lvlOverride w:ilvl="0">
      <w:lvl w:ilvl="0" w:tplc="F5AC78E8">
        <w:start w:val="1"/>
        <w:numFmt w:val="decimal"/>
        <w:lvlText w:val="%1."/>
        <w:lvlJc w:val="left"/>
        <w:pPr>
          <w:ind w:left="1170" w:hanging="360"/>
        </w:pPr>
        <w:rPr>
          <w:rFonts w:ascii="Cambria" w:eastAsia="Cambria" w:hAnsi="Cambria" w:cs="Cambria"/>
          <w:caps w:val="0"/>
          <w:smallCaps w:val="0"/>
          <w:strike w:val="0"/>
          <w:dstrike w:val="0"/>
          <w:outline w:val="0"/>
          <w:emboss w:val="0"/>
          <w:imprint w:val="0"/>
          <w:spacing w:val="0"/>
          <w:w w:val="100"/>
          <w:kern w:val="0"/>
          <w:position w:val="0"/>
          <w:highlight w:val="none"/>
          <w:vertAlign w:val="baseline"/>
        </w:rPr>
      </w:lvl>
    </w:lvlOverride>
  </w:num>
  <w:num w:numId="17">
    <w:abstractNumId w:val="1"/>
    <w:lvlOverride w:ilvl="0">
      <w:startOverride w:val="1"/>
      <w:lvl w:ilvl="0" w:tplc="0A1E6396">
        <w:start w:val="1"/>
        <w:numFmt w:val="decimal"/>
        <w:lvlText w:val="%1."/>
        <w:lvlJc w:val="left"/>
        <w:pPr>
          <w:ind w:left="1080" w:hanging="360"/>
        </w:pPr>
        <w:rPr>
          <w:rFonts w:ascii="Cambria" w:eastAsia="Cambria" w:hAnsi="Cambria" w:cs="Cambria"/>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FCE8CE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5E2BC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682A60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12B13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D4ECEE">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74E4D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723D0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3CB1A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0"/>
  </w:num>
  <w:num w:numId="19">
    <w:abstractNumId w:val="5"/>
  </w:num>
  <w:num w:numId="20">
    <w:abstractNumId w:val="22"/>
  </w:num>
  <w:num w:numId="21">
    <w:abstractNumId w:val="24"/>
  </w:num>
  <w:num w:numId="22">
    <w:abstractNumId w:val="27"/>
  </w:num>
  <w:num w:numId="23">
    <w:abstractNumId w:val="20"/>
  </w:num>
  <w:num w:numId="24">
    <w:abstractNumId w:val="17"/>
  </w:num>
  <w:num w:numId="25">
    <w:abstractNumId w:val="6"/>
  </w:num>
  <w:num w:numId="26">
    <w:abstractNumId w:val="21"/>
  </w:num>
  <w:num w:numId="27">
    <w:abstractNumId w:val="18"/>
  </w:num>
  <w:num w:numId="28">
    <w:abstractNumId w:val="13"/>
  </w:num>
  <w:num w:numId="29">
    <w:abstractNumId w:val="19"/>
  </w:num>
  <w:num w:numId="30">
    <w:abstractNumId w:val="10"/>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19"/>
    <w:rsid w:val="00000545"/>
    <w:rsid w:val="00004175"/>
    <w:rsid w:val="00005100"/>
    <w:rsid w:val="00007E64"/>
    <w:rsid w:val="00020899"/>
    <w:rsid w:val="00020A9C"/>
    <w:rsid w:val="0002337C"/>
    <w:rsid w:val="00024A21"/>
    <w:rsid w:val="00040AD6"/>
    <w:rsid w:val="00042BFB"/>
    <w:rsid w:val="0004334D"/>
    <w:rsid w:val="00043748"/>
    <w:rsid w:val="000457E6"/>
    <w:rsid w:val="00045F43"/>
    <w:rsid w:val="00046E07"/>
    <w:rsid w:val="000537C7"/>
    <w:rsid w:val="0005525A"/>
    <w:rsid w:val="00055D41"/>
    <w:rsid w:val="0006741B"/>
    <w:rsid w:val="000754D0"/>
    <w:rsid w:val="00082776"/>
    <w:rsid w:val="00084268"/>
    <w:rsid w:val="0009188E"/>
    <w:rsid w:val="000921EC"/>
    <w:rsid w:val="00095210"/>
    <w:rsid w:val="00096D2D"/>
    <w:rsid w:val="000A2B2A"/>
    <w:rsid w:val="000A3254"/>
    <w:rsid w:val="000A66E1"/>
    <w:rsid w:val="000B110A"/>
    <w:rsid w:val="000B41C3"/>
    <w:rsid w:val="000B4846"/>
    <w:rsid w:val="000B5381"/>
    <w:rsid w:val="000B6DAC"/>
    <w:rsid w:val="000C164F"/>
    <w:rsid w:val="000C2930"/>
    <w:rsid w:val="000C753F"/>
    <w:rsid w:val="000D0B39"/>
    <w:rsid w:val="000D1FDB"/>
    <w:rsid w:val="000D3786"/>
    <w:rsid w:val="000D46B3"/>
    <w:rsid w:val="000E3383"/>
    <w:rsid w:val="000E4BA0"/>
    <w:rsid w:val="000E5A17"/>
    <w:rsid w:val="000E6B41"/>
    <w:rsid w:val="000E73CC"/>
    <w:rsid w:val="000F2569"/>
    <w:rsid w:val="000F490D"/>
    <w:rsid w:val="0010299A"/>
    <w:rsid w:val="00103A31"/>
    <w:rsid w:val="00111B29"/>
    <w:rsid w:val="00112BEE"/>
    <w:rsid w:val="00112FBE"/>
    <w:rsid w:val="0011667F"/>
    <w:rsid w:val="00122CD1"/>
    <w:rsid w:val="0012383C"/>
    <w:rsid w:val="001256BE"/>
    <w:rsid w:val="00125ACF"/>
    <w:rsid w:val="00126A0E"/>
    <w:rsid w:val="0013140E"/>
    <w:rsid w:val="00132377"/>
    <w:rsid w:val="00180286"/>
    <w:rsid w:val="00181414"/>
    <w:rsid w:val="00182691"/>
    <w:rsid w:val="00192E17"/>
    <w:rsid w:val="00192E84"/>
    <w:rsid w:val="00194336"/>
    <w:rsid w:val="00195126"/>
    <w:rsid w:val="00196906"/>
    <w:rsid w:val="00196E82"/>
    <w:rsid w:val="001A08F6"/>
    <w:rsid w:val="001A3870"/>
    <w:rsid w:val="001A4336"/>
    <w:rsid w:val="001A5630"/>
    <w:rsid w:val="001A58B3"/>
    <w:rsid w:val="001A5A3B"/>
    <w:rsid w:val="001B00D3"/>
    <w:rsid w:val="001B0D59"/>
    <w:rsid w:val="001B3955"/>
    <w:rsid w:val="001B40CE"/>
    <w:rsid w:val="001B527E"/>
    <w:rsid w:val="001B77E1"/>
    <w:rsid w:val="001D3B69"/>
    <w:rsid w:val="001D6A64"/>
    <w:rsid w:val="001E0297"/>
    <w:rsid w:val="001E4D65"/>
    <w:rsid w:val="001E6BFD"/>
    <w:rsid w:val="001F1CD3"/>
    <w:rsid w:val="001F487D"/>
    <w:rsid w:val="001F7539"/>
    <w:rsid w:val="002023F2"/>
    <w:rsid w:val="002104F7"/>
    <w:rsid w:val="00217D4B"/>
    <w:rsid w:val="002244CE"/>
    <w:rsid w:val="00224B2C"/>
    <w:rsid w:val="00224D05"/>
    <w:rsid w:val="002269F5"/>
    <w:rsid w:val="00234EE2"/>
    <w:rsid w:val="002353CA"/>
    <w:rsid w:val="00240185"/>
    <w:rsid w:val="002454AC"/>
    <w:rsid w:val="0024592E"/>
    <w:rsid w:val="00253BFF"/>
    <w:rsid w:val="00254A70"/>
    <w:rsid w:val="00266191"/>
    <w:rsid w:val="002729CB"/>
    <w:rsid w:val="00280F9E"/>
    <w:rsid w:val="00281595"/>
    <w:rsid w:val="002818A5"/>
    <w:rsid w:val="00286051"/>
    <w:rsid w:val="002925F7"/>
    <w:rsid w:val="00292B89"/>
    <w:rsid w:val="00295661"/>
    <w:rsid w:val="002A0790"/>
    <w:rsid w:val="002A0A86"/>
    <w:rsid w:val="002A5985"/>
    <w:rsid w:val="002B01E3"/>
    <w:rsid w:val="002C1AB3"/>
    <w:rsid w:val="002D192E"/>
    <w:rsid w:val="002D51FD"/>
    <w:rsid w:val="002D5431"/>
    <w:rsid w:val="002D6379"/>
    <w:rsid w:val="002E0E16"/>
    <w:rsid w:val="002E486B"/>
    <w:rsid w:val="002F53DE"/>
    <w:rsid w:val="002F546A"/>
    <w:rsid w:val="002F6241"/>
    <w:rsid w:val="002F78EA"/>
    <w:rsid w:val="0030299F"/>
    <w:rsid w:val="00311412"/>
    <w:rsid w:val="00312D2A"/>
    <w:rsid w:val="0032194E"/>
    <w:rsid w:val="00325917"/>
    <w:rsid w:val="00325DCF"/>
    <w:rsid w:val="00326C55"/>
    <w:rsid w:val="0032776B"/>
    <w:rsid w:val="003300CD"/>
    <w:rsid w:val="00341416"/>
    <w:rsid w:val="00341837"/>
    <w:rsid w:val="00343646"/>
    <w:rsid w:val="00354054"/>
    <w:rsid w:val="00356CE7"/>
    <w:rsid w:val="00361683"/>
    <w:rsid w:val="0036306B"/>
    <w:rsid w:val="003648C7"/>
    <w:rsid w:val="003651A8"/>
    <w:rsid w:val="003656BB"/>
    <w:rsid w:val="003665A1"/>
    <w:rsid w:val="00373C6D"/>
    <w:rsid w:val="00373CC6"/>
    <w:rsid w:val="00381471"/>
    <w:rsid w:val="003845A0"/>
    <w:rsid w:val="0038527B"/>
    <w:rsid w:val="00387D8A"/>
    <w:rsid w:val="003936A2"/>
    <w:rsid w:val="003946B0"/>
    <w:rsid w:val="00395B73"/>
    <w:rsid w:val="003A4B3C"/>
    <w:rsid w:val="003A5F40"/>
    <w:rsid w:val="003B0F1F"/>
    <w:rsid w:val="003B44E7"/>
    <w:rsid w:val="003B7EA4"/>
    <w:rsid w:val="003C1F2E"/>
    <w:rsid w:val="003C67CF"/>
    <w:rsid w:val="003D040A"/>
    <w:rsid w:val="003D0AE3"/>
    <w:rsid w:val="003D4C75"/>
    <w:rsid w:val="003E2BF6"/>
    <w:rsid w:val="003E33CE"/>
    <w:rsid w:val="003E6E1F"/>
    <w:rsid w:val="003F2BE3"/>
    <w:rsid w:val="00406B79"/>
    <w:rsid w:val="00411473"/>
    <w:rsid w:val="004135C5"/>
    <w:rsid w:val="00420B48"/>
    <w:rsid w:val="0042138B"/>
    <w:rsid w:val="0042275F"/>
    <w:rsid w:val="0042760E"/>
    <w:rsid w:val="004402E2"/>
    <w:rsid w:val="00444600"/>
    <w:rsid w:val="00445DC2"/>
    <w:rsid w:val="00451D2C"/>
    <w:rsid w:val="00460A0A"/>
    <w:rsid w:val="00460CE5"/>
    <w:rsid w:val="00461167"/>
    <w:rsid w:val="004644E4"/>
    <w:rsid w:val="0046466E"/>
    <w:rsid w:val="00466311"/>
    <w:rsid w:val="00470FD1"/>
    <w:rsid w:val="00471697"/>
    <w:rsid w:val="00472818"/>
    <w:rsid w:val="004812E1"/>
    <w:rsid w:val="00486145"/>
    <w:rsid w:val="004878EA"/>
    <w:rsid w:val="00492F79"/>
    <w:rsid w:val="00495EFE"/>
    <w:rsid w:val="0049624B"/>
    <w:rsid w:val="004A0A0C"/>
    <w:rsid w:val="004A1ED8"/>
    <w:rsid w:val="004A3E8D"/>
    <w:rsid w:val="004C0A5B"/>
    <w:rsid w:val="004C15BA"/>
    <w:rsid w:val="004C3181"/>
    <w:rsid w:val="004D1580"/>
    <w:rsid w:val="004D1912"/>
    <w:rsid w:val="004D36C6"/>
    <w:rsid w:val="004E292F"/>
    <w:rsid w:val="004E4001"/>
    <w:rsid w:val="004E5A0D"/>
    <w:rsid w:val="004F0428"/>
    <w:rsid w:val="004F1B35"/>
    <w:rsid w:val="004F36C2"/>
    <w:rsid w:val="004F3FBA"/>
    <w:rsid w:val="004F4256"/>
    <w:rsid w:val="004F55E4"/>
    <w:rsid w:val="004F7641"/>
    <w:rsid w:val="00502E93"/>
    <w:rsid w:val="00504AD1"/>
    <w:rsid w:val="00506676"/>
    <w:rsid w:val="0051405E"/>
    <w:rsid w:val="00516F9E"/>
    <w:rsid w:val="00523B03"/>
    <w:rsid w:val="005241A7"/>
    <w:rsid w:val="005324C6"/>
    <w:rsid w:val="00540353"/>
    <w:rsid w:val="00543A55"/>
    <w:rsid w:val="0054432C"/>
    <w:rsid w:val="00560477"/>
    <w:rsid w:val="00563FBE"/>
    <w:rsid w:val="00566F5D"/>
    <w:rsid w:val="005673F4"/>
    <w:rsid w:val="0057315C"/>
    <w:rsid w:val="0058268A"/>
    <w:rsid w:val="00582790"/>
    <w:rsid w:val="005834E0"/>
    <w:rsid w:val="00587B9D"/>
    <w:rsid w:val="005926DE"/>
    <w:rsid w:val="0059481A"/>
    <w:rsid w:val="0059483B"/>
    <w:rsid w:val="005A4AAD"/>
    <w:rsid w:val="005A5E3C"/>
    <w:rsid w:val="005A5FF0"/>
    <w:rsid w:val="005B1DCE"/>
    <w:rsid w:val="005B6EC0"/>
    <w:rsid w:val="005C615B"/>
    <w:rsid w:val="005C7C3E"/>
    <w:rsid w:val="005D526A"/>
    <w:rsid w:val="005D7235"/>
    <w:rsid w:val="005E2A24"/>
    <w:rsid w:val="005E2B30"/>
    <w:rsid w:val="005E48F5"/>
    <w:rsid w:val="005E7D9F"/>
    <w:rsid w:val="005F0282"/>
    <w:rsid w:val="005F294E"/>
    <w:rsid w:val="005F4069"/>
    <w:rsid w:val="005F5A09"/>
    <w:rsid w:val="005F60AE"/>
    <w:rsid w:val="005F6199"/>
    <w:rsid w:val="00600760"/>
    <w:rsid w:val="00602A86"/>
    <w:rsid w:val="00606D4C"/>
    <w:rsid w:val="00610E68"/>
    <w:rsid w:val="00611ED8"/>
    <w:rsid w:val="006126B6"/>
    <w:rsid w:val="00612757"/>
    <w:rsid w:val="00616F81"/>
    <w:rsid w:val="00621D21"/>
    <w:rsid w:val="006251EA"/>
    <w:rsid w:val="006320E1"/>
    <w:rsid w:val="006420FA"/>
    <w:rsid w:val="00642392"/>
    <w:rsid w:val="00644994"/>
    <w:rsid w:val="006450F7"/>
    <w:rsid w:val="00653D32"/>
    <w:rsid w:val="006544E5"/>
    <w:rsid w:val="006544FB"/>
    <w:rsid w:val="00656CDE"/>
    <w:rsid w:val="00661218"/>
    <w:rsid w:val="006617CE"/>
    <w:rsid w:val="00663D39"/>
    <w:rsid w:val="006666E6"/>
    <w:rsid w:val="006730D9"/>
    <w:rsid w:val="006823D2"/>
    <w:rsid w:val="00685D1A"/>
    <w:rsid w:val="00687CD3"/>
    <w:rsid w:val="00692D0D"/>
    <w:rsid w:val="0069505A"/>
    <w:rsid w:val="0069527E"/>
    <w:rsid w:val="006A0684"/>
    <w:rsid w:val="006A3CAA"/>
    <w:rsid w:val="006A4BD1"/>
    <w:rsid w:val="006A50C1"/>
    <w:rsid w:val="006B4167"/>
    <w:rsid w:val="006B5A81"/>
    <w:rsid w:val="006C247A"/>
    <w:rsid w:val="006C3442"/>
    <w:rsid w:val="006C5C7B"/>
    <w:rsid w:val="006D06ED"/>
    <w:rsid w:val="006D45F7"/>
    <w:rsid w:val="006D58CD"/>
    <w:rsid w:val="006D64FF"/>
    <w:rsid w:val="006D7EE0"/>
    <w:rsid w:val="006E4439"/>
    <w:rsid w:val="006E6396"/>
    <w:rsid w:val="006E6FC9"/>
    <w:rsid w:val="006F112F"/>
    <w:rsid w:val="006F601D"/>
    <w:rsid w:val="006F7FEF"/>
    <w:rsid w:val="00705C04"/>
    <w:rsid w:val="00707339"/>
    <w:rsid w:val="00712FF0"/>
    <w:rsid w:val="007132D3"/>
    <w:rsid w:val="00715A91"/>
    <w:rsid w:val="007225EE"/>
    <w:rsid w:val="00726E33"/>
    <w:rsid w:val="007300CE"/>
    <w:rsid w:val="007316FC"/>
    <w:rsid w:val="00731C08"/>
    <w:rsid w:val="0073440C"/>
    <w:rsid w:val="00734FD2"/>
    <w:rsid w:val="00736067"/>
    <w:rsid w:val="0074294A"/>
    <w:rsid w:val="0074674D"/>
    <w:rsid w:val="00746E1F"/>
    <w:rsid w:val="0075006C"/>
    <w:rsid w:val="00752CEB"/>
    <w:rsid w:val="00753FB3"/>
    <w:rsid w:val="00756480"/>
    <w:rsid w:val="00756BA0"/>
    <w:rsid w:val="00766CC6"/>
    <w:rsid w:val="007723CA"/>
    <w:rsid w:val="0077303E"/>
    <w:rsid w:val="007746AE"/>
    <w:rsid w:val="00775872"/>
    <w:rsid w:val="00776FCB"/>
    <w:rsid w:val="00785612"/>
    <w:rsid w:val="00786B83"/>
    <w:rsid w:val="007A1BB9"/>
    <w:rsid w:val="007C0BFA"/>
    <w:rsid w:val="007C2A48"/>
    <w:rsid w:val="007C3710"/>
    <w:rsid w:val="007C4DE7"/>
    <w:rsid w:val="007C688E"/>
    <w:rsid w:val="007D3EFA"/>
    <w:rsid w:val="007D4146"/>
    <w:rsid w:val="007D5328"/>
    <w:rsid w:val="007D5BB1"/>
    <w:rsid w:val="007D710A"/>
    <w:rsid w:val="007D79C8"/>
    <w:rsid w:val="007E0564"/>
    <w:rsid w:val="007E4EDB"/>
    <w:rsid w:val="007E6CD2"/>
    <w:rsid w:val="007E6D7E"/>
    <w:rsid w:val="00802D90"/>
    <w:rsid w:val="0080622F"/>
    <w:rsid w:val="00815D05"/>
    <w:rsid w:val="008179DA"/>
    <w:rsid w:val="00817E13"/>
    <w:rsid w:val="00826C6D"/>
    <w:rsid w:val="00834A88"/>
    <w:rsid w:val="00842A8D"/>
    <w:rsid w:val="00853DD5"/>
    <w:rsid w:val="00862192"/>
    <w:rsid w:val="0086313F"/>
    <w:rsid w:val="00867B3A"/>
    <w:rsid w:val="008704D0"/>
    <w:rsid w:val="00874669"/>
    <w:rsid w:val="0088342B"/>
    <w:rsid w:val="00884570"/>
    <w:rsid w:val="00887B67"/>
    <w:rsid w:val="00892216"/>
    <w:rsid w:val="008923D9"/>
    <w:rsid w:val="00893A7B"/>
    <w:rsid w:val="008A0532"/>
    <w:rsid w:val="008A1ACB"/>
    <w:rsid w:val="008B11F7"/>
    <w:rsid w:val="008B1407"/>
    <w:rsid w:val="008B1919"/>
    <w:rsid w:val="008B26AC"/>
    <w:rsid w:val="008B7669"/>
    <w:rsid w:val="008C2186"/>
    <w:rsid w:val="008C4984"/>
    <w:rsid w:val="008C6C9C"/>
    <w:rsid w:val="008D18DC"/>
    <w:rsid w:val="008E5BA4"/>
    <w:rsid w:val="008E70F7"/>
    <w:rsid w:val="008F00F0"/>
    <w:rsid w:val="008F28C4"/>
    <w:rsid w:val="008F2F7F"/>
    <w:rsid w:val="0090050B"/>
    <w:rsid w:val="009016E8"/>
    <w:rsid w:val="009072F5"/>
    <w:rsid w:val="00911D2D"/>
    <w:rsid w:val="009222F0"/>
    <w:rsid w:val="00924372"/>
    <w:rsid w:val="009324BE"/>
    <w:rsid w:val="00934286"/>
    <w:rsid w:val="00937190"/>
    <w:rsid w:val="0093776D"/>
    <w:rsid w:val="00941D97"/>
    <w:rsid w:val="00942454"/>
    <w:rsid w:val="00955D04"/>
    <w:rsid w:val="00955E81"/>
    <w:rsid w:val="0095747C"/>
    <w:rsid w:val="009637F5"/>
    <w:rsid w:val="00971FF6"/>
    <w:rsid w:val="00981B6A"/>
    <w:rsid w:val="00984B93"/>
    <w:rsid w:val="00984EBF"/>
    <w:rsid w:val="00990326"/>
    <w:rsid w:val="009909F8"/>
    <w:rsid w:val="00991873"/>
    <w:rsid w:val="00992501"/>
    <w:rsid w:val="00993079"/>
    <w:rsid w:val="009958E7"/>
    <w:rsid w:val="009A1D24"/>
    <w:rsid w:val="009A23E4"/>
    <w:rsid w:val="009A4411"/>
    <w:rsid w:val="009A558D"/>
    <w:rsid w:val="009A79B0"/>
    <w:rsid w:val="009B6430"/>
    <w:rsid w:val="009B76F0"/>
    <w:rsid w:val="009C394D"/>
    <w:rsid w:val="009C4AEF"/>
    <w:rsid w:val="009C6099"/>
    <w:rsid w:val="009C7A23"/>
    <w:rsid w:val="009D2239"/>
    <w:rsid w:val="009E2119"/>
    <w:rsid w:val="009E6049"/>
    <w:rsid w:val="009F4079"/>
    <w:rsid w:val="009F42BF"/>
    <w:rsid w:val="009F4635"/>
    <w:rsid w:val="009F7462"/>
    <w:rsid w:val="00A020F7"/>
    <w:rsid w:val="00A02974"/>
    <w:rsid w:val="00A05109"/>
    <w:rsid w:val="00A11104"/>
    <w:rsid w:val="00A14A66"/>
    <w:rsid w:val="00A169A5"/>
    <w:rsid w:val="00A16D3C"/>
    <w:rsid w:val="00A206F5"/>
    <w:rsid w:val="00A313FD"/>
    <w:rsid w:val="00A37A2D"/>
    <w:rsid w:val="00A40519"/>
    <w:rsid w:val="00A405FD"/>
    <w:rsid w:val="00A5247C"/>
    <w:rsid w:val="00A53C4A"/>
    <w:rsid w:val="00A54955"/>
    <w:rsid w:val="00A630A1"/>
    <w:rsid w:val="00A67B4D"/>
    <w:rsid w:val="00A74F91"/>
    <w:rsid w:val="00A77260"/>
    <w:rsid w:val="00A80A2A"/>
    <w:rsid w:val="00A80D2F"/>
    <w:rsid w:val="00A8184D"/>
    <w:rsid w:val="00A82CD3"/>
    <w:rsid w:val="00A839A1"/>
    <w:rsid w:val="00A85D70"/>
    <w:rsid w:val="00A90A93"/>
    <w:rsid w:val="00A935A1"/>
    <w:rsid w:val="00A939FE"/>
    <w:rsid w:val="00AA226F"/>
    <w:rsid w:val="00AA455F"/>
    <w:rsid w:val="00AA6574"/>
    <w:rsid w:val="00AB4423"/>
    <w:rsid w:val="00AB4D60"/>
    <w:rsid w:val="00AB51E1"/>
    <w:rsid w:val="00AB7CA9"/>
    <w:rsid w:val="00AC431C"/>
    <w:rsid w:val="00AC4F7E"/>
    <w:rsid w:val="00AD0E5A"/>
    <w:rsid w:val="00AD597C"/>
    <w:rsid w:val="00AE29FD"/>
    <w:rsid w:val="00AE2B4E"/>
    <w:rsid w:val="00AE3E84"/>
    <w:rsid w:val="00AF1128"/>
    <w:rsid w:val="00AF1A7B"/>
    <w:rsid w:val="00B03FDD"/>
    <w:rsid w:val="00B066E9"/>
    <w:rsid w:val="00B12850"/>
    <w:rsid w:val="00B21DA4"/>
    <w:rsid w:val="00B22388"/>
    <w:rsid w:val="00B247D5"/>
    <w:rsid w:val="00B33D8C"/>
    <w:rsid w:val="00B37BDA"/>
    <w:rsid w:val="00B417D0"/>
    <w:rsid w:val="00B42C71"/>
    <w:rsid w:val="00B435BF"/>
    <w:rsid w:val="00B52AF9"/>
    <w:rsid w:val="00B61028"/>
    <w:rsid w:val="00B6133E"/>
    <w:rsid w:val="00B63444"/>
    <w:rsid w:val="00B64194"/>
    <w:rsid w:val="00B6444E"/>
    <w:rsid w:val="00B707A2"/>
    <w:rsid w:val="00B755F3"/>
    <w:rsid w:val="00B758EC"/>
    <w:rsid w:val="00B777AF"/>
    <w:rsid w:val="00B8291C"/>
    <w:rsid w:val="00B832AD"/>
    <w:rsid w:val="00B9381A"/>
    <w:rsid w:val="00B9667E"/>
    <w:rsid w:val="00B96F1C"/>
    <w:rsid w:val="00BA4A53"/>
    <w:rsid w:val="00BA5F4B"/>
    <w:rsid w:val="00BB026E"/>
    <w:rsid w:val="00BB2398"/>
    <w:rsid w:val="00BB3A6A"/>
    <w:rsid w:val="00BB6F71"/>
    <w:rsid w:val="00BB7354"/>
    <w:rsid w:val="00BC28E8"/>
    <w:rsid w:val="00BC3FCF"/>
    <w:rsid w:val="00BC7721"/>
    <w:rsid w:val="00BD6219"/>
    <w:rsid w:val="00BE04AB"/>
    <w:rsid w:val="00BE2FED"/>
    <w:rsid w:val="00BE7F83"/>
    <w:rsid w:val="00BF100B"/>
    <w:rsid w:val="00BF1D2A"/>
    <w:rsid w:val="00BF49F3"/>
    <w:rsid w:val="00BF6BA0"/>
    <w:rsid w:val="00C07494"/>
    <w:rsid w:val="00C07A57"/>
    <w:rsid w:val="00C11530"/>
    <w:rsid w:val="00C12549"/>
    <w:rsid w:val="00C17945"/>
    <w:rsid w:val="00C22B04"/>
    <w:rsid w:val="00C26A2D"/>
    <w:rsid w:val="00C27996"/>
    <w:rsid w:val="00C30868"/>
    <w:rsid w:val="00C30D79"/>
    <w:rsid w:val="00C30EAC"/>
    <w:rsid w:val="00C323FD"/>
    <w:rsid w:val="00C33BD4"/>
    <w:rsid w:val="00C420DD"/>
    <w:rsid w:val="00C51AE2"/>
    <w:rsid w:val="00C5308A"/>
    <w:rsid w:val="00C53610"/>
    <w:rsid w:val="00C5518E"/>
    <w:rsid w:val="00C5661D"/>
    <w:rsid w:val="00C56E52"/>
    <w:rsid w:val="00C6273B"/>
    <w:rsid w:val="00C6287F"/>
    <w:rsid w:val="00C644AD"/>
    <w:rsid w:val="00C64F40"/>
    <w:rsid w:val="00C67EC6"/>
    <w:rsid w:val="00C71086"/>
    <w:rsid w:val="00C81628"/>
    <w:rsid w:val="00C84680"/>
    <w:rsid w:val="00C87956"/>
    <w:rsid w:val="00C90836"/>
    <w:rsid w:val="00C957EB"/>
    <w:rsid w:val="00C96531"/>
    <w:rsid w:val="00C97523"/>
    <w:rsid w:val="00CA5963"/>
    <w:rsid w:val="00CB7693"/>
    <w:rsid w:val="00CD05B6"/>
    <w:rsid w:val="00CD161D"/>
    <w:rsid w:val="00CD22DE"/>
    <w:rsid w:val="00CE0717"/>
    <w:rsid w:val="00CE4345"/>
    <w:rsid w:val="00CF0105"/>
    <w:rsid w:val="00CF20EF"/>
    <w:rsid w:val="00CF5FCD"/>
    <w:rsid w:val="00CF66A1"/>
    <w:rsid w:val="00D000B5"/>
    <w:rsid w:val="00D0410E"/>
    <w:rsid w:val="00D15B07"/>
    <w:rsid w:val="00D200F8"/>
    <w:rsid w:val="00D22423"/>
    <w:rsid w:val="00D23F86"/>
    <w:rsid w:val="00D41D65"/>
    <w:rsid w:val="00D45D85"/>
    <w:rsid w:val="00D468BB"/>
    <w:rsid w:val="00D51E47"/>
    <w:rsid w:val="00D51EB2"/>
    <w:rsid w:val="00D54A97"/>
    <w:rsid w:val="00D54D84"/>
    <w:rsid w:val="00D621F0"/>
    <w:rsid w:val="00D67DA7"/>
    <w:rsid w:val="00D73A11"/>
    <w:rsid w:val="00D7545B"/>
    <w:rsid w:val="00D873D6"/>
    <w:rsid w:val="00D96959"/>
    <w:rsid w:val="00D97832"/>
    <w:rsid w:val="00DA06B7"/>
    <w:rsid w:val="00DA34A1"/>
    <w:rsid w:val="00DC49A2"/>
    <w:rsid w:val="00DC57AB"/>
    <w:rsid w:val="00DD0C54"/>
    <w:rsid w:val="00DD25A9"/>
    <w:rsid w:val="00DD2A4B"/>
    <w:rsid w:val="00DD512D"/>
    <w:rsid w:val="00DE385E"/>
    <w:rsid w:val="00DF1256"/>
    <w:rsid w:val="00DF15E8"/>
    <w:rsid w:val="00DF6476"/>
    <w:rsid w:val="00DF7AB0"/>
    <w:rsid w:val="00E10D0B"/>
    <w:rsid w:val="00E1500B"/>
    <w:rsid w:val="00E167B2"/>
    <w:rsid w:val="00E24F6F"/>
    <w:rsid w:val="00E30E51"/>
    <w:rsid w:val="00E31376"/>
    <w:rsid w:val="00E31A1C"/>
    <w:rsid w:val="00E5095E"/>
    <w:rsid w:val="00E50C0E"/>
    <w:rsid w:val="00E54ACA"/>
    <w:rsid w:val="00E56C33"/>
    <w:rsid w:val="00E60BE2"/>
    <w:rsid w:val="00E620E8"/>
    <w:rsid w:val="00E62F75"/>
    <w:rsid w:val="00E65A12"/>
    <w:rsid w:val="00E65E0F"/>
    <w:rsid w:val="00E67FF0"/>
    <w:rsid w:val="00E71835"/>
    <w:rsid w:val="00E719AD"/>
    <w:rsid w:val="00E72973"/>
    <w:rsid w:val="00E7366F"/>
    <w:rsid w:val="00E86384"/>
    <w:rsid w:val="00E91274"/>
    <w:rsid w:val="00E93F39"/>
    <w:rsid w:val="00E9584C"/>
    <w:rsid w:val="00EA1C78"/>
    <w:rsid w:val="00EA4049"/>
    <w:rsid w:val="00EA4B3E"/>
    <w:rsid w:val="00EB46FF"/>
    <w:rsid w:val="00EB62A5"/>
    <w:rsid w:val="00EC034A"/>
    <w:rsid w:val="00EC59BC"/>
    <w:rsid w:val="00EC6FAC"/>
    <w:rsid w:val="00ED5E6B"/>
    <w:rsid w:val="00ED6F49"/>
    <w:rsid w:val="00EE1346"/>
    <w:rsid w:val="00EE1619"/>
    <w:rsid w:val="00EE34F1"/>
    <w:rsid w:val="00EE5C23"/>
    <w:rsid w:val="00EE6E46"/>
    <w:rsid w:val="00EE7D3B"/>
    <w:rsid w:val="00EF26D7"/>
    <w:rsid w:val="00F034FE"/>
    <w:rsid w:val="00F04003"/>
    <w:rsid w:val="00F040CC"/>
    <w:rsid w:val="00F05586"/>
    <w:rsid w:val="00F12BD4"/>
    <w:rsid w:val="00F13C11"/>
    <w:rsid w:val="00F13C91"/>
    <w:rsid w:val="00F13F5B"/>
    <w:rsid w:val="00F16871"/>
    <w:rsid w:val="00F22DAD"/>
    <w:rsid w:val="00F234D9"/>
    <w:rsid w:val="00F23745"/>
    <w:rsid w:val="00F33367"/>
    <w:rsid w:val="00F414BF"/>
    <w:rsid w:val="00F425A6"/>
    <w:rsid w:val="00F45836"/>
    <w:rsid w:val="00F45F2E"/>
    <w:rsid w:val="00F462D2"/>
    <w:rsid w:val="00F46868"/>
    <w:rsid w:val="00F50780"/>
    <w:rsid w:val="00F50A2C"/>
    <w:rsid w:val="00F56E8C"/>
    <w:rsid w:val="00F81BFA"/>
    <w:rsid w:val="00F81C8F"/>
    <w:rsid w:val="00F837E0"/>
    <w:rsid w:val="00F83EDF"/>
    <w:rsid w:val="00F86165"/>
    <w:rsid w:val="00F9404F"/>
    <w:rsid w:val="00FA0A6B"/>
    <w:rsid w:val="00FA1522"/>
    <w:rsid w:val="00FA3BCE"/>
    <w:rsid w:val="00FA5ED5"/>
    <w:rsid w:val="00FA7262"/>
    <w:rsid w:val="00FB0081"/>
    <w:rsid w:val="00FB3818"/>
    <w:rsid w:val="00FB77E4"/>
    <w:rsid w:val="00FC39BF"/>
    <w:rsid w:val="00FC4514"/>
    <w:rsid w:val="00FD2D2F"/>
    <w:rsid w:val="00FD612F"/>
    <w:rsid w:val="00FE21FB"/>
    <w:rsid w:val="00FE4DC3"/>
    <w:rsid w:val="00FE5974"/>
    <w:rsid w:val="00FE7A6D"/>
    <w:rsid w:val="00FF3915"/>
    <w:rsid w:val="00FF469C"/>
    <w:rsid w:val="00FF49B7"/>
    <w:rsid w:val="00FF558B"/>
    <w:rsid w:val="00FF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ADE60"/>
  <w15:docId w15:val="{BB7A1CF2-E2D8-42AA-9CBB-6B1DD69E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libri" w:eastAsia="Calibri" w:hAnsi="Calibri" w:cs="Calibri"/>
      <w:color w:val="000000"/>
      <w:sz w:val="24"/>
      <w:szCs w:val="24"/>
      <w:u w:color="000000"/>
    </w:rPr>
  </w:style>
  <w:style w:type="paragraph" w:styleId="Caption">
    <w:name w:val="caption"/>
    <w:pPr>
      <w:suppressAutoHyphens/>
      <w:outlineLvl w:val="0"/>
    </w:pPr>
    <w:rPr>
      <w:rFonts w:ascii="Calibri" w:eastAsia="Calibri" w:hAnsi="Calibri" w:cs="Calibri"/>
      <w:color w:val="000000"/>
      <w:sz w:val="36"/>
      <w:szCs w:val="36"/>
      <w:lang w:val="de-DE"/>
      <w14:textOutline w14:w="12700" w14:cap="flat" w14:cmpd="sng" w14:algn="ctr">
        <w14:noFill/>
        <w14:prstDash w14:val="solid"/>
        <w14:miter w14:lim="400000"/>
      </w14:textOutline>
    </w:rPr>
  </w:style>
  <w:style w:type="paragraph" w:styleId="Footer">
    <w:name w:val="footer"/>
    <w:link w:val="FooterChar"/>
    <w:uiPriority w:val="99"/>
    <w:pPr>
      <w:tabs>
        <w:tab w:val="center" w:pos="4320"/>
        <w:tab w:val="right" w:pos="8640"/>
      </w:tabs>
    </w:pPr>
    <w:rPr>
      <w:rFonts w:ascii="Calibri" w:eastAsia="Calibri" w:hAnsi="Calibri" w:cs="Calibri"/>
      <w:color w:val="000000"/>
      <w:sz w:val="24"/>
      <w:szCs w:val="24"/>
      <w:u w:color="000000"/>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customStyle="1" w:styleId="Body2">
    <w:name w:val="Body 2"/>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Style1">
    <w:name w:val="Style1"/>
    <w:pPr>
      <w:numPr>
        <w:numId w:val="12"/>
      </w:numPr>
    </w:pPr>
  </w:style>
  <w:style w:type="numbering" w:customStyle="1" w:styleId="ImportedStyle6">
    <w:name w:val="Imported Style 6"/>
    <w:pPr>
      <w:numPr>
        <w:numId w:val="15"/>
      </w:numPr>
    </w:pPr>
  </w:style>
  <w:style w:type="numbering" w:customStyle="1" w:styleId="Style2">
    <w:name w:val="Style2"/>
    <w:pPr>
      <w:numPr>
        <w:numId w:val="18"/>
      </w:numPr>
    </w:pPr>
  </w:style>
  <w:style w:type="numbering" w:customStyle="1" w:styleId="Style3">
    <w:name w:val="Style3"/>
    <w:pPr>
      <w:numPr>
        <w:numId w:val="20"/>
      </w:numPr>
    </w:pPr>
  </w:style>
  <w:style w:type="numbering" w:customStyle="1" w:styleId="Style4">
    <w:name w:val="Style4"/>
    <w:pPr>
      <w:numPr>
        <w:numId w:val="22"/>
      </w:numPr>
    </w:pPr>
  </w:style>
  <w:style w:type="numbering" w:customStyle="1" w:styleId="Style5">
    <w:name w:val="Style5"/>
    <w:pPr>
      <w:numPr>
        <w:numId w:val="24"/>
      </w:numPr>
    </w:pPr>
  </w:style>
  <w:style w:type="numbering" w:customStyle="1" w:styleId="Style6">
    <w:name w:val="Style6"/>
    <w:pPr>
      <w:numPr>
        <w:numId w:val="26"/>
      </w:numPr>
    </w:pPr>
  </w:style>
  <w:style w:type="numbering" w:customStyle="1" w:styleId="ImportedStyle7">
    <w:name w:val="Imported Style 7"/>
    <w:pPr>
      <w:numPr>
        <w:numId w:val="28"/>
      </w:numPr>
    </w:pPr>
  </w:style>
  <w:style w:type="paragraph" w:styleId="NoSpacing">
    <w:name w:val="No Spacing"/>
    <w:rPr>
      <w:rFonts w:ascii="Calibri" w:eastAsia="Calibri" w:hAnsi="Calibri" w:cs="Calibri"/>
      <w:color w:val="000000"/>
      <w:sz w:val="24"/>
      <w:szCs w:val="24"/>
      <w:u w:color="000000"/>
    </w:rPr>
  </w:style>
  <w:style w:type="table" w:styleId="TableGrid">
    <w:name w:val="Table Grid"/>
    <w:basedOn w:val="TableNormal"/>
    <w:uiPriority w:val="39"/>
    <w:rsid w:val="0021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81A"/>
    <w:rPr>
      <w:rFonts w:ascii="Segoe UI" w:hAnsi="Segoe UI" w:cs="Segoe UI"/>
      <w:sz w:val="18"/>
      <w:szCs w:val="18"/>
    </w:rPr>
  </w:style>
  <w:style w:type="character" w:customStyle="1" w:styleId="FooterChar">
    <w:name w:val="Footer Char"/>
    <w:basedOn w:val="DefaultParagraphFont"/>
    <w:link w:val="Footer"/>
    <w:uiPriority w:val="99"/>
    <w:rsid w:val="00EE7D3B"/>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3925</Words>
  <Characters>22376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Karagdag</dc:creator>
  <cp:lastModifiedBy>Rogelio Karagdag</cp:lastModifiedBy>
  <cp:revision>14</cp:revision>
  <cp:lastPrinted>2020-03-06T07:19:00Z</cp:lastPrinted>
  <dcterms:created xsi:type="dcterms:W3CDTF">2020-03-06T07:22:00Z</dcterms:created>
  <dcterms:modified xsi:type="dcterms:W3CDTF">2020-07-03T20:58:00Z</dcterms:modified>
</cp:coreProperties>
</file>